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F20" w:rsidRDefault="00285D7E">
      <w:pPr>
        <w:pStyle w:val="a4"/>
        <w:tabs>
          <w:tab w:val="left" w:pos="6822"/>
        </w:tabs>
        <w:rPr>
          <w:rFonts w:eastAsiaTheme="minorEastAsia"/>
        </w:rPr>
      </w:pPr>
      <w:r>
        <w:rPr>
          <w:w w:val="95"/>
        </w:rPr>
        <w:t>110</w:t>
      </w:r>
      <w:r w:rsidR="00D56EF0">
        <w:rPr>
          <w:w w:val="95"/>
        </w:rPr>
        <w:t>-2</w:t>
      </w:r>
      <w:r>
        <w:rPr>
          <w:spacing w:val="7"/>
          <w:w w:val="95"/>
        </w:rPr>
        <w:t xml:space="preserve"> </w:t>
      </w:r>
      <w:r>
        <w:rPr>
          <w:spacing w:val="114"/>
        </w:rPr>
        <w:t xml:space="preserve"> </w:t>
      </w:r>
      <w:r>
        <w:rPr>
          <w:w w:val="95"/>
        </w:rPr>
        <w:t>人工智慧</w:t>
      </w:r>
      <w:proofErr w:type="gramStart"/>
      <w:r>
        <w:rPr>
          <w:w w:val="95"/>
        </w:rPr>
        <w:t>應用微學程</w:t>
      </w:r>
      <w:proofErr w:type="gramEnd"/>
      <w:r w:rsidR="0068693C">
        <w:rPr>
          <w:rFonts w:eastAsiaTheme="minorEastAsia" w:hint="eastAsia"/>
          <w:w w:val="95"/>
        </w:rPr>
        <w:t xml:space="preserve">   </w:t>
      </w:r>
      <w:r>
        <w:t>選課須知</w:t>
      </w:r>
    </w:p>
    <w:p w:rsidR="0068693C" w:rsidRDefault="0068693C">
      <w:pPr>
        <w:pStyle w:val="a4"/>
        <w:tabs>
          <w:tab w:val="left" w:pos="6822"/>
        </w:tabs>
        <w:rPr>
          <w:rFonts w:eastAsiaTheme="minorEastAsia"/>
        </w:rPr>
      </w:pPr>
    </w:p>
    <w:p w:rsidR="0068693C" w:rsidRPr="0068693C" w:rsidRDefault="0068693C">
      <w:pPr>
        <w:pStyle w:val="a4"/>
        <w:tabs>
          <w:tab w:val="left" w:pos="6822"/>
        </w:tabs>
        <w:rPr>
          <w:rFonts w:eastAsiaTheme="minorEastAsia" w:hint="eastAsia"/>
        </w:rPr>
      </w:pPr>
    </w:p>
    <w:p w:rsidR="0068693C" w:rsidRDefault="0068693C" w:rsidP="0068693C">
      <w:pPr>
        <w:pStyle w:val="1"/>
        <w:numPr>
          <w:ilvl w:val="0"/>
          <w:numId w:val="1"/>
        </w:numPr>
        <w:tabs>
          <w:tab w:val="left" w:pos="593"/>
          <w:tab w:val="left" w:pos="594"/>
        </w:tabs>
        <w:spacing w:before="162"/>
        <w:ind w:hanging="482"/>
        <w:rPr>
          <w:u w:val="none"/>
        </w:rPr>
      </w:pPr>
      <w:r>
        <w:rPr>
          <w:rFonts w:eastAsiaTheme="minorEastAsia" w:hint="eastAsia"/>
          <w:color w:val="003366"/>
          <w:u w:color="003366"/>
        </w:rPr>
        <w:t xml:space="preserve">110-2 </w:t>
      </w:r>
      <w:r w:rsidRPr="0068693C">
        <w:rPr>
          <w:rFonts w:hint="eastAsia"/>
          <w:color w:val="003366"/>
          <w:u w:color="003366"/>
        </w:rPr>
        <w:t>開設2門課程</w:t>
      </w:r>
      <w:r>
        <w:rPr>
          <w:color w:val="003366"/>
          <w:u w:color="003366"/>
        </w:rPr>
        <w:t>:</w:t>
      </w:r>
    </w:p>
    <w:tbl>
      <w:tblPr>
        <w:tblStyle w:val="a6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1624"/>
        <w:gridCol w:w="2038"/>
        <w:gridCol w:w="1356"/>
        <w:gridCol w:w="847"/>
        <w:gridCol w:w="939"/>
        <w:gridCol w:w="850"/>
      </w:tblGrid>
      <w:tr w:rsidR="007013AF" w:rsidRPr="007013AF" w:rsidTr="007013AF">
        <w:tc>
          <w:tcPr>
            <w:tcW w:w="1277" w:type="dxa"/>
            <w:shd w:val="clear" w:color="auto" w:fill="DBE5F1" w:themeFill="accent1" w:themeFillTint="33"/>
            <w:vAlign w:val="center"/>
          </w:tcPr>
          <w:p w:rsidR="007013AF" w:rsidRPr="007013AF" w:rsidRDefault="0068693C" w:rsidP="007013AF">
            <w:pPr>
              <w:tabs>
                <w:tab w:val="left" w:pos="834"/>
              </w:tabs>
              <w:spacing w:before="81"/>
              <w:jc w:val="both"/>
              <w:rPr>
                <w:rFonts w:ascii="Calibri" w:eastAsia="微軟正黑體" w:hAnsi="Calibri"/>
                <w:b/>
                <w:sz w:val="24"/>
                <w:szCs w:val="24"/>
              </w:rPr>
            </w:pPr>
            <w:r>
              <w:rPr>
                <w:rFonts w:eastAsiaTheme="minorEastAsia"/>
                <w:sz w:val="24"/>
              </w:rPr>
              <w:br w:type="textWrapping" w:clear="all"/>
            </w:r>
            <w:r w:rsidR="007013AF" w:rsidRPr="007013AF">
              <w:rPr>
                <w:rFonts w:ascii="Calibri" w:eastAsia="微軟正黑體" w:hAnsi="Calibri"/>
                <w:b/>
                <w:sz w:val="24"/>
                <w:szCs w:val="24"/>
              </w:rPr>
              <w:t>學院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7013AF" w:rsidRPr="007013AF" w:rsidRDefault="007013AF" w:rsidP="007013AF">
            <w:pPr>
              <w:tabs>
                <w:tab w:val="left" w:pos="834"/>
              </w:tabs>
              <w:spacing w:before="81"/>
              <w:jc w:val="both"/>
              <w:rPr>
                <w:rFonts w:ascii="Calibri" w:eastAsia="微軟正黑體" w:hAnsi="Calibri"/>
                <w:b/>
                <w:sz w:val="24"/>
                <w:szCs w:val="24"/>
              </w:rPr>
            </w:pPr>
            <w:r w:rsidRPr="007013AF">
              <w:rPr>
                <w:rFonts w:ascii="Calibri" w:eastAsia="微軟正黑體" w:hAnsi="Calibri"/>
                <w:b/>
                <w:sz w:val="24"/>
                <w:szCs w:val="24"/>
              </w:rPr>
              <w:t>開課單位</w:t>
            </w:r>
          </w:p>
        </w:tc>
        <w:tc>
          <w:tcPr>
            <w:tcW w:w="1624" w:type="dxa"/>
            <w:shd w:val="clear" w:color="auto" w:fill="DBE5F1" w:themeFill="accent1" w:themeFillTint="33"/>
            <w:vAlign w:val="center"/>
          </w:tcPr>
          <w:p w:rsidR="007013AF" w:rsidRPr="007013AF" w:rsidRDefault="007013AF" w:rsidP="007013AF">
            <w:pPr>
              <w:tabs>
                <w:tab w:val="left" w:pos="834"/>
              </w:tabs>
              <w:spacing w:before="81"/>
              <w:jc w:val="both"/>
              <w:rPr>
                <w:rFonts w:ascii="Calibri" w:eastAsia="微軟正黑體" w:hAnsi="Calibri"/>
                <w:b/>
                <w:sz w:val="24"/>
                <w:szCs w:val="24"/>
              </w:rPr>
            </w:pPr>
            <w:r w:rsidRPr="007013AF">
              <w:rPr>
                <w:rFonts w:ascii="Calibri" w:eastAsia="微軟正黑體" w:hAnsi="Calibri"/>
                <w:b/>
                <w:sz w:val="24"/>
                <w:szCs w:val="24"/>
              </w:rPr>
              <w:t>課程編號</w:t>
            </w:r>
          </w:p>
        </w:tc>
        <w:tc>
          <w:tcPr>
            <w:tcW w:w="2038" w:type="dxa"/>
            <w:shd w:val="clear" w:color="auto" w:fill="DBE5F1" w:themeFill="accent1" w:themeFillTint="33"/>
            <w:vAlign w:val="center"/>
          </w:tcPr>
          <w:p w:rsidR="007013AF" w:rsidRPr="007013AF" w:rsidRDefault="007013AF" w:rsidP="007013AF">
            <w:pPr>
              <w:tabs>
                <w:tab w:val="left" w:pos="834"/>
              </w:tabs>
              <w:spacing w:before="81"/>
              <w:jc w:val="both"/>
              <w:rPr>
                <w:rFonts w:ascii="Calibri" w:eastAsia="微軟正黑體" w:hAnsi="Calibri"/>
                <w:b/>
                <w:sz w:val="24"/>
                <w:szCs w:val="24"/>
              </w:rPr>
            </w:pPr>
            <w:r w:rsidRPr="007013AF">
              <w:rPr>
                <w:rFonts w:ascii="Calibri" w:eastAsia="微軟正黑體" w:hAnsi="Calibri"/>
                <w:b/>
                <w:sz w:val="24"/>
                <w:szCs w:val="24"/>
              </w:rPr>
              <w:t>課程名稱</w:t>
            </w:r>
          </w:p>
        </w:tc>
        <w:tc>
          <w:tcPr>
            <w:tcW w:w="1356" w:type="dxa"/>
            <w:shd w:val="clear" w:color="auto" w:fill="DBE5F1" w:themeFill="accent1" w:themeFillTint="33"/>
            <w:vAlign w:val="center"/>
          </w:tcPr>
          <w:p w:rsidR="007013AF" w:rsidRPr="007013AF" w:rsidRDefault="007013AF" w:rsidP="007013AF">
            <w:pPr>
              <w:tabs>
                <w:tab w:val="left" w:pos="834"/>
              </w:tabs>
              <w:spacing w:before="81"/>
              <w:jc w:val="both"/>
              <w:rPr>
                <w:rFonts w:ascii="Calibri" w:eastAsia="微軟正黑體" w:hAnsi="Calibri"/>
                <w:b/>
                <w:sz w:val="24"/>
                <w:szCs w:val="24"/>
              </w:rPr>
            </w:pPr>
            <w:r w:rsidRPr="007013AF">
              <w:rPr>
                <w:rFonts w:ascii="Calibri" w:eastAsia="微軟正黑體" w:hAnsi="Calibri"/>
                <w:b/>
                <w:sz w:val="24"/>
                <w:szCs w:val="24"/>
              </w:rPr>
              <w:t>授課教師</w:t>
            </w:r>
          </w:p>
        </w:tc>
        <w:tc>
          <w:tcPr>
            <w:tcW w:w="847" w:type="dxa"/>
            <w:shd w:val="clear" w:color="auto" w:fill="DBE5F1" w:themeFill="accent1" w:themeFillTint="33"/>
            <w:vAlign w:val="center"/>
          </w:tcPr>
          <w:p w:rsidR="007013AF" w:rsidRPr="007013AF" w:rsidRDefault="007013AF" w:rsidP="007013AF">
            <w:pPr>
              <w:tabs>
                <w:tab w:val="left" w:pos="834"/>
              </w:tabs>
              <w:spacing w:before="81"/>
              <w:jc w:val="both"/>
              <w:rPr>
                <w:rFonts w:ascii="Calibri" w:eastAsia="微軟正黑體" w:hAnsi="Calibri"/>
                <w:b/>
                <w:sz w:val="24"/>
                <w:szCs w:val="24"/>
              </w:rPr>
            </w:pPr>
            <w:r w:rsidRPr="007013AF">
              <w:rPr>
                <w:rFonts w:ascii="Calibri" w:eastAsia="微軟正黑體" w:hAnsi="Calibri"/>
                <w:b/>
                <w:sz w:val="24"/>
                <w:szCs w:val="24"/>
              </w:rPr>
              <w:t>星期</w:t>
            </w:r>
          </w:p>
        </w:tc>
        <w:tc>
          <w:tcPr>
            <w:tcW w:w="939" w:type="dxa"/>
            <w:shd w:val="clear" w:color="auto" w:fill="DBE5F1" w:themeFill="accent1" w:themeFillTint="33"/>
            <w:vAlign w:val="center"/>
          </w:tcPr>
          <w:p w:rsidR="007013AF" w:rsidRPr="007013AF" w:rsidRDefault="007013AF" w:rsidP="007013AF">
            <w:pPr>
              <w:tabs>
                <w:tab w:val="left" w:pos="834"/>
              </w:tabs>
              <w:spacing w:before="81"/>
              <w:jc w:val="both"/>
              <w:rPr>
                <w:rFonts w:ascii="Calibri" w:eastAsia="微軟正黑體" w:hAnsi="Calibri"/>
                <w:b/>
                <w:sz w:val="24"/>
                <w:szCs w:val="24"/>
              </w:rPr>
            </w:pPr>
            <w:r w:rsidRPr="007013AF">
              <w:rPr>
                <w:rFonts w:ascii="Calibri" w:eastAsia="微軟正黑體" w:hAnsi="Calibri"/>
                <w:b/>
                <w:sz w:val="24"/>
                <w:szCs w:val="24"/>
              </w:rPr>
              <w:t>節次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7013AF" w:rsidRPr="007013AF" w:rsidRDefault="007013AF" w:rsidP="007013AF">
            <w:pPr>
              <w:tabs>
                <w:tab w:val="left" w:pos="834"/>
              </w:tabs>
              <w:spacing w:before="81"/>
              <w:jc w:val="both"/>
              <w:rPr>
                <w:rFonts w:ascii="Calibri" w:eastAsia="微軟正黑體" w:hAnsi="Calibri"/>
                <w:b/>
                <w:sz w:val="24"/>
                <w:szCs w:val="24"/>
              </w:rPr>
            </w:pPr>
            <w:r w:rsidRPr="007013AF">
              <w:rPr>
                <w:rFonts w:ascii="Calibri" w:eastAsia="微軟正黑體" w:hAnsi="Calibri"/>
                <w:b/>
                <w:sz w:val="24"/>
                <w:szCs w:val="24"/>
              </w:rPr>
              <w:t>教室</w:t>
            </w:r>
          </w:p>
        </w:tc>
      </w:tr>
      <w:tr w:rsidR="007013AF" w:rsidRPr="007013AF" w:rsidTr="007013AF">
        <w:tc>
          <w:tcPr>
            <w:tcW w:w="1277" w:type="dxa"/>
            <w:vAlign w:val="center"/>
          </w:tcPr>
          <w:p w:rsidR="007013AF" w:rsidRPr="0068693C" w:rsidRDefault="007013AF" w:rsidP="007013AF">
            <w:pPr>
              <w:widowControl/>
              <w:autoSpaceDE/>
              <w:autoSpaceDN/>
              <w:jc w:val="both"/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</w:pPr>
            <w:r w:rsidRPr="0068693C"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  <w:t>管理學院</w:t>
            </w:r>
          </w:p>
        </w:tc>
        <w:tc>
          <w:tcPr>
            <w:tcW w:w="1701" w:type="dxa"/>
            <w:vAlign w:val="center"/>
          </w:tcPr>
          <w:p w:rsidR="007013AF" w:rsidRPr="0068693C" w:rsidRDefault="007013AF" w:rsidP="007013AF">
            <w:pPr>
              <w:widowControl/>
              <w:autoSpaceDE/>
              <w:autoSpaceDN/>
              <w:jc w:val="both"/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</w:pPr>
            <w:r w:rsidRPr="0068693C"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  <w:t>資訊管理學系</w:t>
            </w:r>
          </w:p>
        </w:tc>
        <w:tc>
          <w:tcPr>
            <w:tcW w:w="1624" w:type="dxa"/>
            <w:vAlign w:val="center"/>
          </w:tcPr>
          <w:p w:rsidR="007013AF" w:rsidRPr="0068693C" w:rsidRDefault="007013AF" w:rsidP="007013AF">
            <w:pPr>
              <w:widowControl/>
              <w:autoSpaceDE/>
              <w:autoSpaceDN/>
              <w:jc w:val="both"/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</w:pPr>
            <w:r w:rsidRPr="0068693C"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  <w:t>D740232894</w:t>
            </w:r>
          </w:p>
        </w:tc>
        <w:tc>
          <w:tcPr>
            <w:tcW w:w="2038" w:type="dxa"/>
            <w:vAlign w:val="center"/>
          </w:tcPr>
          <w:p w:rsidR="007013AF" w:rsidRPr="0068693C" w:rsidRDefault="007013AF" w:rsidP="007013AF">
            <w:pPr>
              <w:widowControl/>
              <w:autoSpaceDE/>
              <w:autoSpaceDN/>
              <w:jc w:val="both"/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</w:pPr>
            <w:r w:rsidRPr="0068693C"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  <w:t>知識探索與資料採擷</w:t>
            </w:r>
            <w:r w:rsidRPr="0068693C"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  <w:t>-</w:t>
            </w:r>
            <w:r w:rsidRPr="0068693C"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  <w:t>英</w:t>
            </w:r>
          </w:p>
        </w:tc>
        <w:tc>
          <w:tcPr>
            <w:tcW w:w="1356" w:type="dxa"/>
            <w:vAlign w:val="center"/>
          </w:tcPr>
          <w:p w:rsidR="007013AF" w:rsidRPr="0068693C" w:rsidRDefault="007013AF" w:rsidP="007013AF">
            <w:pPr>
              <w:widowControl/>
              <w:autoSpaceDE/>
              <w:autoSpaceDN/>
              <w:jc w:val="both"/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</w:pPr>
            <w:r w:rsidRPr="0068693C"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  <w:t>教師未定</w:t>
            </w:r>
          </w:p>
        </w:tc>
        <w:tc>
          <w:tcPr>
            <w:tcW w:w="847" w:type="dxa"/>
            <w:vAlign w:val="center"/>
          </w:tcPr>
          <w:p w:rsidR="007013AF" w:rsidRPr="0068693C" w:rsidRDefault="007013AF" w:rsidP="007013AF">
            <w:pPr>
              <w:widowControl/>
              <w:autoSpaceDE/>
              <w:autoSpaceDN/>
              <w:jc w:val="both"/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</w:pPr>
            <w:r w:rsidRPr="007013AF"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  <w:t>五</w:t>
            </w:r>
          </w:p>
        </w:tc>
        <w:tc>
          <w:tcPr>
            <w:tcW w:w="939" w:type="dxa"/>
            <w:vAlign w:val="center"/>
          </w:tcPr>
          <w:p w:rsidR="007013AF" w:rsidRPr="0068693C" w:rsidRDefault="007013AF" w:rsidP="007013AF">
            <w:pPr>
              <w:widowControl/>
              <w:autoSpaceDE/>
              <w:autoSpaceDN/>
              <w:jc w:val="both"/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</w:pPr>
            <w:r w:rsidRPr="007013AF"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  <w:t>D5-D7</w:t>
            </w:r>
          </w:p>
        </w:tc>
        <w:tc>
          <w:tcPr>
            <w:tcW w:w="850" w:type="dxa"/>
            <w:vAlign w:val="center"/>
          </w:tcPr>
          <w:p w:rsidR="007013AF" w:rsidRPr="0068693C" w:rsidRDefault="007013AF" w:rsidP="007013AF">
            <w:pPr>
              <w:widowControl/>
              <w:autoSpaceDE/>
              <w:autoSpaceDN/>
              <w:jc w:val="both"/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</w:pPr>
            <w:r w:rsidRPr="007013AF"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  <w:t>BS440</w:t>
            </w:r>
          </w:p>
        </w:tc>
      </w:tr>
      <w:tr w:rsidR="007013AF" w:rsidRPr="007013AF" w:rsidTr="007013AF">
        <w:tc>
          <w:tcPr>
            <w:tcW w:w="1277" w:type="dxa"/>
            <w:vAlign w:val="center"/>
          </w:tcPr>
          <w:p w:rsidR="007013AF" w:rsidRPr="0068693C" w:rsidRDefault="007013AF" w:rsidP="007013AF">
            <w:pPr>
              <w:widowControl/>
              <w:autoSpaceDE/>
              <w:autoSpaceDN/>
              <w:jc w:val="both"/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</w:pPr>
            <w:r w:rsidRPr="0068693C"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  <w:t>外語學院</w:t>
            </w:r>
          </w:p>
        </w:tc>
        <w:tc>
          <w:tcPr>
            <w:tcW w:w="1701" w:type="dxa"/>
            <w:vAlign w:val="center"/>
          </w:tcPr>
          <w:p w:rsidR="007013AF" w:rsidRPr="0068693C" w:rsidRDefault="007013AF" w:rsidP="007013AF">
            <w:pPr>
              <w:widowControl/>
              <w:autoSpaceDE/>
              <w:autoSpaceDN/>
              <w:jc w:val="both"/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</w:pPr>
            <w:r w:rsidRPr="0068693C"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  <w:t>跨文化研究所語言學碩士班</w:t>
            </w:r>
          </w:p>
        </w:tc>
        <w:tc>
          <w:tcPr>
            <w:tcW w:w="1624" w:type="dxa"/>
            <w:vAlign w:val="center"/>
          </w:tcPr>
          <w:p w:rsidR="007013AF" w:rsidRPr="0068693C" w:rsidRDefault="007013AF" w:rsidP="007013AF">
            <w:pPr>
              <w:widowControl/>
              <w:autoSpaceDE/>
              <w:autoSpaceDN/>
              <w:jc w:val="both"/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</w:pPr>
            <w:r w:rsidRPr="0068693C"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  <w:t>G0A6202144</w:t>
            </w:r>
          </w:p>
        </w:tc>
        <w:tc>
          <w:tcPr>
            <w:tcW w:w="2038" w:type="dxa"/>
            <w:vAlign w:val="center"/>
          </w:tcPr>
          <w:p w:rsidR="007013AF" w:rsidRPr="0068693C" w:rsidRDefault="007013AF" w:rsidP="007013AF">
            <w:pPr>
              <w:widowControl/>
              <w:autoSpaceDE/>
              <w:autoSpaceDN/>
              <w:jc w:val="both"/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</w:pPr>
            <w:r w:rsidRPr="0068693C"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  <w:t>專業實習</w:t>
            </w:r>
          </w:p>
        </w:tc>
        <w:tc>
          <w:tcPr>
            <w:tcW w:w="1356" w:type="dxa"/>
            <w:vAlign w:val="center"/>
          </w:tcPr>
          <w:p w:rsidR="007013AF" w:rsidRPr="0068693C" w:rsidRDefault="007013AF" w:rsidP="007013AF">
            <w:pPr>
              <w:widowControl/>
              <w:autoSpaceDE/>
              <w:autoSpaceDN/>
              <w:jc w:val="both"/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</w:pPr>
            <w:r w:rsidRPr="0068693C"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  <w:t>朱曼妮</w:t>
            </w:r>
          </w:p>
        </w:tc>
        <w:tc>
          <w:tcPr>
            <w:tcW w:w="847" w:type="dxa"/>
            <w:vAlign w:val="center"/>
          </w:tcPr>
          <w:p w:rsidR="007013AF" w:rsidRPr="0068693C" w:rsidRDefault="007013AF" w:rsidP="007013AF">
            <w:pPr>
              <w:widowControl/>
              <w:autoSpaceDE/>
              <w:autoSpaceDN/>
              <w:jc w:val="both"/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Align w:val="center"/>
          </w:tcPr>
          <w:p w:rsidR="007013AF" w:rsidRPr="0068693C" w:rsidRDefault="007013AF" w:rsidP="007013AF">
            <w:pPr>
              <w:widowControl/>
              <w:autoSpaceDE/>
              <w:autoSpaceDN/>
              <w:jc w:val="both"/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013AF" w:rsidRPr="0068693C" w:rsidRDefault="007013AF" w:rsidP="007013AF">
            <w:pPr>
              <w:widowControl/>
              <w:autoSpaceDE/>
              <w:autoSpaceDN/>
              <w:jc w:val="both"/>
              <w:rPr>
                <w:rFonts w:ascii="Calibri" w:eastAsia="微軟正黑體" w:hAnsi="Calibri" w:cs="新細明體"/>
                <w:color w:val="000000"/>
                <w:sz w:val="24"/>
                <w:szCs w:val="24"/>
              </w:rPr>
            </w:pPr>
          </w:p>
        </w:tc>
      </w:tr>
    </w:tbl>
    <w:p w:rsidR="0068693C" w:rsidRPr="0068693C" w:rsidRDefault="007013AF" w:rsidP="00285D7E">
      <w:pPr>
        <w:pStyle w:val="a5"/>
        <w:numPr>
          <w:ilvl w:val="1"/>
          <w:numId w:val="1"/>
        </w:numPr>
        <w:tabs>
          <w:tab w:val="left" w:pos="834"/>
        </w:tabs>
        <w:spacing w:before="81"/>
        <w:ind w:rightChars="-22" w:right="-48" w:hanging="361"/>
        <w:rPr>
          <w:sz w:val="24"/>
        </w:rPr>
      </w:pPr>
      <w:r w:rsidRPr="007013AF">
        <w:rPr>
          <w:rFonts w:hint="eastAsia"/>
          <w:sz w:val="24"/>
        </w:rPr>
        <w:t>資管系 [</w:t>
      </w:r>
      <w:r w:rsidRPr="0068693C">
        <w:rPr>
          <w:sz w:val="24"/>
        </w:rPr>
        <w:t>知識探索與資料採擷-英</w:t>
      </w:r>
      <w:r w:rsidRPr="007013AF">
        <w:rPr>
          <w:rFonts w:hint="eastAsia"/>
          <w:sz w:val="24"/>
        </w:rPr>
        <w:t>] 課程請進學校</w:t>
      </w:r>
      <w:r w:rsidRPr="007013AF">
        <w:rPr>
          <w:rFonts w:hint="eastAsia"/>
          <w:b/>
          <w:sz w:val="24"/>
        </w:rPr>
        <w:t>預選系統</w:t>
      </w:r>
      <w:r w:rsidRPr="007013AF">
        <w:rPr>
          <w:rFonts w:hint="eastAsia"/>
          <w:sz w:val="24"/>
        </w:rPr>
        <w:t xml:space="preserve">選課, 請由 </w:t>
      </w:r>
      <w:r w:rsidRPr="007013AF">
        <w:rPr>
          <w:rFonts w:hint="eastAsia"/>
          <w:b/>
          <w:sz w:val="24"/>
        </w:rPr>
        <w:t>資管系</w:t>
      </w:r>
      <w:r w:rsidR="00285D7E">
        <w:rPr>
          <w:rFonts w:asciiTheme="minorEastAsia" w:eastAsiaTheme="minorEastAsia" w:hAnsiTheme="minorEastAsia" w:hint="eastAsia"/>
          <w:b/>
          <w:sz w:val="24"/>
        </w:rPr>
        <w:t>+</w:t>
      </w:r>
      <w:bookmarkStart w:id="0" w:name="_GoBack"/>
      <w:bookmarkEnd w:id="0"/>
      <w:r w:rsidRPr="00285D7E">
        <w:rPr>
          <w:rFonts w:hint="eastAsia"/>
          <w:b/>
          <w:sz w:val="24"/>
        </w:rPr>
        <w:t>課號</w:t>
      </w:r>
      <w:r w:rsidRPr="007013AF">
        <w:rPr>
          <w:rFonts w:hint="eastAsia"/>
          <w:sz w:val="24"/>
        </w:rPr>
        <w:t>尋找課程 並完成預選</w:t>
      </w:r>
      <w:r>
        <w:rPr>
          <w:rFonts w:asciiTheme="minorEastAsia" w:eastAsiaTheme="minorEastAsia" w:hAnsiTheme="minorEastAsia" w:hint="eastAsia"/>
          <w:sz w:val="24"/>
        </w:rPr>
        <w:t xml:space="preserve"> (勿使用學程開課號)</w:t>
      </w:r>
    </w:p>
    <w:p w:rsidR="0068693C" w:rsidRPr="00285D7E" w:rsidRDefault="007013AF" w:rsidP="00285D7E">
      <w:pPr>
        <w:pStyle w:val="a5"/>
        <w:numPr>
          <w:ilvl w:val="1"/>
          <w:numId w:val="1"/>
        </w:numPr>
        <w:tabs>
          <w:tab w:val="left" w:pos="834"/>
        </w:tabs>
        <w:spacing w:before="81"/>
        <w:rPr>
          <w:rFonts w:hint="eastAsia"/>
          <w:sz w:val="24"/>
        </w:rPr>
      </w:pPr>
      <w:r w:rsidRPr="007013AF">
        <w:rPr>
          <w:rFonts w:hint="eastAsia"/>
          <w:sz w:val="24"/>
        </w:rPr>
        <w:t>跨文化研究所 [專業實習] 課程請於 G</w:t>
      </w:r>
      <w:r w:rsidRPr="007013AF">
        <w:rPr>
          <w:sz w:val="24"/>
        </w:rPr>
        <w:t>oogle</w:t>
      </w:r>
      <w:r w:rsidRPr="007013AF">
        <w:rPr>
          <w:rFonts w:hint="eastAsia"/>
          <w:sz w:val="24"/>
        </w:rPr>
        <w:t>表單中登記,</w:t>
      </w:r>
      <w:r w:rsidR="00285D7E" w:rsidRPr="00285D7E">
        <w:t xml:space="preserve"> </w:t>
      </w:r>
      <w:hyperlink r:id="rId5" w:history="1">
        <w:r w:rsidR="00285D7E" w:rsidRPr="00285D7E">
          <w:rPr>
            <w:rStyle w:val="a7"/>
            <w:rFonts w:ascii="Times New Roman" w:hAnsi="Times New Roman" w:cs="Times New Roman"/>
            <w:sz w:val="24"/>
          </w:rPr>
          <w:t>https://forms.gle/xTQbGzSvom1</w:t>
        </w:r>
        <w:r w:rsidR="00285D7E" w:rsidRPr="00285D7E">
          <w:rPr>
            <w:rStyle w:val="a7"/>
            <w:rFonts w:ascii="Times New Roman" w:hAnsi="Times New Roman" w:cs="Times New Roman"/>
            <w:sz w:val="24"/>
          </w:rPr>
          <w:t>r</w:t>
        </w:r>
        <w:r w:rsidR="00285D7E" w:rsidRPr="00285D7E">
          <w:rPr>
            <w:rStyle w:val="a7"/>
            <w:rFonts w:ascii="Times New Roman" w:hAnsi="Times New Roman" w:cs="Times New Roman"/>
            <w:sz w:val="24"/>
          </w:rPr>
          <w:t>hQR17</w:t>
        </w:r>
      </w:hyperlink>
      <w:r w:rsidR="00285D7E" w:rsidRPr="00285D7E">
        <w:rPr>
          <w:rFonts w:ascii="Times New Roman" w:eastAsiaTheme="minorEastAsia" w:hAnsi="Times New Roman" w:cs="Times New Roman"/>
          <w:sz w:val="24"/>
        </w:rPr>
        <w:t xml:space="preserve"> </w:t>
      </w:r>
      <w:r w:rsidRPr="007013AF">
        <w:rPr>
          <w:rFonts w:hint="eastAsia"/>
          <w:sz w:val="24"/>
        </w:rPr>
        <w:t xml:space="preserve">  </w:t>
      </w:r>
      <w:r w:rsidR="00285D7E">
        <w:rPr>
          <w:sz w:val="24"/>
        </w:rPr>
        <w:br/>
      </w:r>
      <w:r w:rsidRPr="007013AF">
        <w:rPr>
          <w:rFonts w:hint="eastAsia"/>
          <w:sz w:val="24"/>
        </w:rPr>
        <w:t>星期, 節次, 教室等資訊依開學 後教師公佈資訊為</w:t>
      </w:r>
      <w:proofErr w:type="gramStart"/>
      <w:r w:rsidRPr="007013AF">
        <w:rPr>
          <w:rFonts w:hint="eastAsia"/>
          <w:sz w:val="24"/>
        </w:rPr>
        <w:t>準</w:t>
      </w:r>
      <w:proofErr w:type="gramEnd"/>
      <w:r w:rsidR="00285D7E">
        <w:rPr>
          <w:rFonts w:asciiTheme="minorEastAsia" w:eastAsiaTheme="minorEastAsia" w:hAnsiTheme="minorEastAsia" w:hint="eastAsia"/>
          <w:sz w:val="24"/>
        </w:rPr>
        <w:t xml:space="preserve"> </w:t>
      </w:r>
    </w:p>
    <w:p w:rsidR="00BD7F20" w:rsidRDefault="00285D7E">
      <w:pPr>
        <w:pStyle w:val="1"/>
        <w:numPr>
          <w:ilvl w:val="0"/>
          <w:numId w:val="1"/>
        </w:numPr>
        <w:tabs>
          <w:tab w:val="left" w:pos="593"/>
          <w:tab w:val="left" w:pos="594"/>
        </w:tabs>
        <w:spacing w:before="162"/>
        <w:ind w:hanging="482"/>
        <w:rPr>
          <w:u w:val="none"/>
        </w:rPr>
      </w:pPr>
      <w:r>
        <w:rPr>
          <w:color w:val="003366"/>
          <w:u w:color="003366"/>
        </w:rPr>
        <w:t>修</w:t>
      </w:r>
      <w:r>
        <w:rPr>
          <w:color w:val="003366"/>
          <w:u w:color="003366"/>
        </w:rPr>
        <w:t>業規定及學分計算</w:t>
      </w:r>
      <w:r>
        <w:rPr>
          <w:color w:val="003366"/>
          <w:u w:color="003366"/>
        </w:rPr>
        <w:t>:</w:t>
      </w:r>
    </w:p>
    <w:p w:rsidR="00BD7F20" w:rsidRDefault="00285D7E">
      <w:pPr>
        <w:pStyle w:val="a5"/>
        <w:numPr>
          <w:ilvl w:val="1"/>
          <w:numId w:val="1"/>
        </w:numPr>
        <w:tabs>
          <w:tab w:val="left" w:pos="834"/>
        </w:tabs>
        <w:spacing w:before="81"/>
        <w:ind w:hanging="361"/>
        <w:rPr>
          <w:sz w:val="24"/>
        </w:rPr>
      </w:pPr>
      <w:r w:rsidRPr="00D56EF0">
        <w:rPr>
          <w:sz w:val="24"/>
        </w:rPr>
        <w:t>修</w:t>
      </w:r>
      <w:proofErr w:type="gramStart"/>
      <w:r w:rsidRPr="00D56EF0">
        <w:rPr>
          <w:sz w:val="24"/>
        </w:rPr>
        <w:t>畢本微</w:t>
      </w:r>
      <w:proofErr w:type="gramEnd"/>
      <w:r w:rsidRPr="00D56EF0">
        <w:rPr>
          <w:sz w:val="24"/>
        </w:rPr>
        <w:t>學分學程</w:t>
      </w:r>
      <w:r w:rsidRPr="00D56EF0">
        <w:rPr>
          <w:sz w:val="24"/>
        </w:rPr>
        <w:t xml:space="preserve"> </w:t>
      </w:r>
      <w:r w:rsidRPr="00D56EF0">
        <w:rPr>
          <w:sz w:val="24"/>
        </w:rPr>
        <w:t>8</w:t>
      </w:r>
      <w:r w:rsidRPr="00D56EF0">
        <w:rPr>
          <w:sz w:val="24"/>
        </w:rPr>
        <w:t xml:space="preserve"> </w:t>
      </w:r>
      <w:r w:rsidRPr="00D56EF0">
        <w:rPr>
          <w:sz w:val="24"/>
        </w:rPr>
        <w:t>學分即可獲頒本校學程證書</w:t>
      </w:r>
      <w:r>
        <w:rPr>
          <w:spacing w:val="1"/>
          <w:w w:val="95"/>
          <w:sz w:val="24"/>
        </w:rPr>
        <w:t>。</w:t>
      </w:r>
    </w:p>
    <w:p w:rsidR="00BD7F20" w:rsidRDefault="00285D7E">
      <w:pPr>
        <w:pStyle w:val="a5"/>
        <w:numPr>
          <w:ilvl w:val="1"/>
          <w:numId w:val="1"/>
        </w:numPr>
        <w:tabs>
          <w:tab w:val="left" w:pos="834"/>
        </w:tabs>
        <w:ind w:hanging="361"/>
        <w:rPr>
          <w:sz w:val="24"/>
        </w:rPr>
      </w:pPr>
      <w:r>
        <w:rPr>
          <w:spacing w:val="-1"/>
          <w:sz w:val="24"/>
        </w:rPr>
        <w:t>本學程學分，依</w:t>
      </w:r>
      <w:proofErr w:type="gramStart"/>
      <w:r>
        <w:rPr>
          <w:spacing w:val="-1"/>
          <w:sz w:val="24"/>
        </w:rPr>
        <w:t>學生主系相關</w:t>
      </w:r>
      <w:proofErr w:type="gramEnd"/>
      <w:r>
        <w:rPr>
          <w:spacing w:val="-1"/>
          <w:sz w:val="24"/>
        </w:rPr>
        <w:t>科目訂定，可計入畢業學分。</w:t>
      </w:r>
    </w:p>
    <w:p w:rsidR="00BD7F20" w:rsidRDefault="00285D7E">
      <w:pPr>
        <w:pStyle w:val="a5"/>
        <w:numPr>
          <w:ilvl w:val="1"/>
          <w:numId w:val="1"/>
        </w:numPr>
        <w:tabs>
          <w:tab w:val="left" w:pos="834"/>
        </w:tabs>
        <w:spacing w:before="134"/>
        <w:ind w:hanging="361"/>
        <w:rPr>
          <w:sz w:val="24"/>
        </w:rPr>
      </w:pPr>
      <w:r>
        <w:rPr>
          <w:sz w:val="24"/>
        </w:rPr>
        <w:t>學分之計算抵減與認可，由本學程自行決定。</w:t>
      </w:r>
    </w:p>
    <w:p w:rsidR="00BD7F20" w:rsidRDefault="00285D7E">
      <w:pPr>
        <w:pStyle w:val="a5"/>
        <w:numPr>
          <w:ilvl w:val="2"/>
          <w:numId w:val="1"/>
        </w:numPr>
        <w:tabs>
          <w:tab w:val="left" w:pos="1313"/>
          <w:tab w:val="left" w:pos="1314"/>
        </w:tabs>
        <w:spacing w:before="131"/>
        <w:ind w:hanging="481"/>
        <w:rPr>
          <w:sz w:val="24"/>
        </w:rPr>
      </w:pPr>
      <w:r>
        <w:rPr>
          <w:sz w:val="24"/>
        </w:rPr>
        <w:t>課程名稱、學分數相同之科目皆可抵免，</w:t>
      </w:r>
    </w:p>
    <w:p w:rsidR="00BD7F20" w:rsidRDefault="00285D7E">
      <w:pPr>
        <w:pStyle w:val="a5"/>
        <w:numPr>
          <w:ilvl w:val="2"/>
          <w:numId w:val="1"/>
        </w:numPr>
        <w:tabs>
          <w:tab w:val="left" w:pos="1313"/>
          <w:tab w:val="left" w:pos="1314"/>
        </w:tabs>
        <w:spacing w:line="345" w:lineRule="auto"/>
        <w:ind w:right="1189"/>
        <w:rPr>
          <w:sz w:val="24"/>
        </w:rPr>
      </w:pPr>
      <w:r>
        <w:rPr>
          <w:sz w:val="24"/>
        </w:rPr>
        <w:t>課程內容相似但不同名稱請填寫替代課程申請表</w:t>
      </w:r>
      <w:r>
        <w:rPr>
          <w:sz w:val="24"/>
        </w:rPr>
        <w:t>,</w:t>
      </w:r>
      <w:r>
        <w:rPr>
          <w:sz w:val="24"/>
        </w:rPr>
        <w:t>至學程網站下載，</w:t>
      </w:r>
      <w:r>
        <w:rPr>
          <w:spacing w:val="-117"/>
          <w:sz w:val="24"/>
        </w:rPr>
        <w:t xml:space="preserve"> </w:t>
      </w:r>
      <w:r>
        <w:rPr>
          <w:sz w:val="24"/>
        </w:rPr>
        <w:t>寄信至學程負責窗口，經學程召集人同意後可替代。</w:t>
      </w:r>
    </w:p>
    <w:p w:rsidR="00BD7F20" w:rsidRDefault="00285D7E">
      <w:pPr>
        <w:pStyle w:val="a5"/>
        <w:numPr>
          <w:ilvl w:val="1"/>
          <w:numId w:val="1"/>
        </w:numPr>
        <w:tabs>
          <w:tab w:val="left" w:pos="834"/>
        </w:tabs>
        <w:spacing w:before="0" w:line="343" w:lineRule="auto"/>
        <w:ind w:right="108"/>
        <w:rPr>
          <w:sz w:val="24"/>
        </w:rPr>
      </w:pPr>
      <w:r>
        <w:rPr>
          <w:spacing w:val="-7"/>
          <w:sz w:val="24"/>
        </w:rPr>
        <w:t>學生修習本學程科目學分中，至少有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1/2 </w:t>
      </w:r>
      <w:r>
        <w:rPr>
          <w:spacing w:val="-2"/>
          <w:sz w:val="24"/>
        </w:rPr>
        <w:t>比例之學分數不得為</w:t>
      </w:r>
      <w:proofErr w:type="gramStart"/>
      <w:r>
        <w:rPr>
          <w:spacing w:val="-2"/>
          <w:sz w:val="24"/>
        </w:rPr>
        <w:t>學生主系</w:t>
      </w:r>
      <w:proofErr w:type="gramEnd"/>
      <w:r>
        <w:rPr>
          <w:spacing w:val="-2"/>
          <w:sz w:val="24"/>
        </w:rPr>
        <w:t>、所、雙主</w:t>
      </w:r>
      <w:r>
        <w:rPr>
          <w:sz w:val="24"/>
        </w:rPr>
        <w:t>修學</w:t>
      </w:r>
      <w:proofErr w:type="gramStart"/>
      <w:r>
        <w:rPr>
          <w:sz w:val="24"/>
        </w:rPr>
        <w:t>系及輔系</w:t>
      </w:r>
      <w:proofErr w:type="gramEnd"/>
      <w:r>
        <w:rPr>
          <w:sz w:val="24"/>
        </w:rPr>
        <w:t>之必修學分。</w:t>
      </w:r>
    </w:p>
    <w:p w:rsidR="00BD7F20" w:rsidRDefault="00285D7E">
      <w:pPr>
        <w:pStyle w:val="1"/>
        <w:numPr>
          <w:ilvl w:val="0"/>
          <w:numId w:val="1"/>
        </w:numPr>
        <w:tabs>
          <w:tab w:val="left" w:pos="593"/>
          <w:tab w:val="left" w:pos="594"/>
        </w:tabs>
        <w:ind w:hanging="482"/>
        <w:rPr>
          <w:u w:val="none"/>
        </w:rPr>
      </w:pPr>
      <w:r>
        <w:rPr>
          <w:color w:val="003366"/>
          <w:u w:color="003366"/>
        </w:rPr>
        <w:t>選課：</w:t>
      </w:r>
    </w:p>
    <w:p w:rsidR="00BD7F20" w:rsidRDefault="00285D7E">
      <w:pPr>
        <w:pStyle w:val="a5"/>
        <w:numPr>
          <w:ilvl w:val="1"/>
          <w:numId w:val="1"/>
        </w:numPr>
        <w:tabs>
          <w:tab w:val="left" w:pos="834"/>
        </w:tabs>
        <w:spacing w:before="100"/>
        <w:ind w:hanging="361"/>
        <w:rPr>
          <w:sz w:val="24"/>
        </w:rPr>
      </w:pPr>
      <w:r>
        <w:rPr>
          <w:rFonts w:ascii="Microsoft YaHei UI" w:eastAsia="Microsoft YaHei UI" w:hAnsi="Microsoft YaHei UI" w:hint="eastAsia"/>
          <w:b/>
          <w:sz w:val="24"/>
        </w:rPr>
        <w:t>修讀課程為</w:t>
      </w:r>
      <w:proofErr w:type="gramStart"/>
      <w:r>
        <w:rPr>
          <w:rFonts w:ascii="Microsoft YaHei UI" w:eastAsia="Microsoft YaHei UI" w:hAnsi="Microsoft YaHei UI" w:hint="eastAsia"/>
          <w:b/>
          <w:sz w:val="24"/>
        </w:rPr>
        <w:t>學生主系開設</w:t>
      </w:r>
      <w:proofErr w:type="gramEnd"/>
      <w:r>
        <w:rPr>
          <w:rFonts w:ascii="Microsoft YaHei UI" w:eastAsia="Microsoft YaHei UI" w:hAnsi="Microsoft YaHei UI" w:hint="eastAsia"/>
          <w:b/>
          <w:w w:val="155"/>
          <w:sz w:val="24"/>
        </w:rPr>
        <w:t>:</w:t>
      </w:r>
      <w:r>
        <w:rPr>
          <w:sz w:val="24"/>
        </w:rPr>
        <w:t>依照本校網路選課時間自行上網選課。</w:t>
      </w:r>
    </w:p>
    <w:p w:rsidR="00BD7F20" w:rsidRDefault="00285D7E">
      <w:pPr>
        <w:pStyle w:val="a5"/>
        <w:numPr>
          <w:ilvl w:val="1"/>
          <w:numId w:val="1"/>
        </w:numPr>
        <w:tabs>
          <w:tab w:val="left" w:pos="834"/>
        </w:tabs>
        <w:spacing w:before="105" w:line="213" w:lineRule="auto"/>
        <w:ind w:right="227"/>
        <w:rPr>
          <w:sz w:val="24"/>
        </w:rPr>
      </w:pPr>
      <w:r>
        <w:rPr>
          <w:rFonts w:ascii="Microsoft YaHei UI" w:eastAsia="Microsoft YaHei UI" w:hAnsi="Microsoft YaHei UI" w:hint="eastAsia"/>
          <w:b/>
          <w:sz w:val="24"/>
        </w:rPr>
        <w:t>修讀課程非</w:t>
      </w:r>
      <w:proofErr w:type="gramStart"/>
      <w:r>
        <w:rPr>
          <w:rFonts w:ascii="Microsoft YaHei UI" w:eastAsia="Microsoft YaHei UI" w:hAnsi="Microsoft YaHei UI" w:hint="eastAsia"/>
          <w:b/>
          <w:sz w:val="24"/>
        </w:rPr>
        <w:t>學生主系開設</w:t>
      </w:r>
      <w:proofErr w:type="gramEnd"/>
      <w:r>
        <w:rPr>
          <w:rFonts w:ascii="Microsoft YaHei UI" w:eastAsia="Microsoft YaHei UI" w:hAnsi="Microsoft YaHei UI" w:hint="eastAsia"/>
          <w:b/>
          <w:w w:val="155"/>
          <w:sz w:val="24"/>
        </w:rPr>
        <w:t>:</w:t>
      </w:r>
      <w:r>
        <w:rPr>
          <w:sz w:val="24"/>
        </w:rPr>
        <w:t>部分課程有開放預選名額請依預選時間上網選課，或上開課資料系統查詢該課程是否開放外系名額。一律依學校公告時間選課。</w:t>
      </w:r>
    </w:p>
    <w:p w:rsidR="00BD7F20" w:rsidRDefault="00285D7E">
      <w:pPr>
        <w:pStyle w:val="a3"/>
        <w:spacing w:before="199"/>
        <w:ind w:left="833"/>
      </w:pPr>
      <w:proofErr w:type="gramStart"/>
      <w:r>
        <w:t>（</w:t>
      </w:r>
      <w:proofErr w:type="gramEnd"/>
      <w:r>
        <w:t>開課資料系統：</w:t>
      </w:r>
      <w:hyperlink r:id="rId6">
        <w:r w:rsidRPr="00D56EF0">
          <w:rPr>
            <w:rFonts w:ascii="Times New Roman" w:hAnsi="Times New Roman" w:cs="Times New Roman"/>
            <w:color w:val="0000FF"/>
            <w:u w:val="single" w:color="0000FF"/>
          </w:rPr>
          <w:t>http://estu.fju.edu.tw/fjucourse/ava_form.asp</w:t>
        </w:r>
      </w:hyperlink>
      <w:proofErr w:type="gramStart"/>
      <w:r>
        <w:t>）</w:t>
      </w:r>
      <w:proofErr w:type="gramEnd"/>
    </w:p>
    <w:p w:rsidR="00BD7F20" w:rsidRDefault="00285D7E">
      <w:pPr>
        <w:pStyle w:val="a5"/>
        <w:numPr>
          <w:ilvl w:val="2"/>
          <w:numId w:val="1"/>
        </w:numPr>
        <w:tabs>
          <w:tab w:val="left" w:pos="1313"/>
          <w:tab w:val="left" w:pos="1314"/>
        </w:tabs>
        <w:spacing w:before="192"/>
        <w:ind w:hanging="481"/>
        <w:rPr>
          <w:sz w:val="24"/>
        </w:rPr>
      </w:pPr>
      <w:r>
        <w:rPr>
          <w:sz w:val="24"/>
        </w:rPr>
        <w:t>若沒開放外系名額修不到課程，再請第一堂前往上課詢問教師是否可加簽。</w:t>
      </w:r>
    </w:p>
    <w:p w:rsidR="00BD7F20" w:rsidRDefault="00285D7E">
      <w:pPr>
        <w:pStyle w:val="a3"/>
        <w:spacing w:before="194" w:line="249" w:lineRule="auto"/>
        <w:ind w:left="1313" w:right="109"/>
        <w:jc w:val="both"/>
      </w:pPr>
      <w:r>
        <w:t>學分學程為隨</w:t>
      </w:r>
      <w:proofErr w:type="gramStart"/>
      <w:r>
        <w:t>班附讀</w:t>
      </w:r>
      <w:proofErr w:type="gramEnd"/>
      <w:r>
        <w:t>，</w:t>
      </w:r>
      <w:proofErr w:type="gramStart"/>
      <w:r>
        <w:t>不</w:t>
      </w:r>
      <w:proofErr w:type="gramEnd"/>
      <w:r>
        <w:t>額外收費</w:t>
      </w:r>
      <w:r>
        <w:t>(</w:t>
      </w:r>
      <w:r>
        <w:t>因保留</w:t>
      </w:r>
      <w:proofErr w:type="gramStart"/>
      <w:r>
        <w:t>而延畢者</w:t>
      </w:r>
      <w:proofErr w:type="gramEnd"/>
      <w:r>
        <w:t>依學校規定收費</w:t>
      </w:r>
      <w:r>
        <w:t>)</w:t>
      </w:r>
      <w:r>
        <w:t>。各班仍有修課人數與教室容量限制，仍需</w:t>
      </w:r>
      <w:proofErr w:type="gramStart"/>
      <w:r>
        <w:t>考量主系學生</w:t>
      </w:r>
      <w:proofErr w:type="gramEnd"/>
      <w:r>
        <w:t>權益，再衡量可開放多少名額給學程學生，故尊重授課教師與開課系所之決定是否加簽。</w:t>
      </w:r>
    </w:p>
    <w:p w:rsidR="00BD7F20" w:rsidRDefault="00BD7F20">
      <w:pPr>
        <w:pStyle w:val="a3"/>
        <w:spacing w:before="7"/>
        <w:rPr>
          <w:sz w:val="21"/>
        </w:rPr>
      </w:pPr>
    </w:p>
    <w:p w:rsidR="00BD7F20" w:rsidRDefault="00285D7E">
      <w:pPr>
        <w:pStyle w:val="a5"/>
        <w:numPr>
          <w:ilvl w:val="2"/>
          <w:numId w:val="1"/>
        </w:numPr>
        <w:tabs>
          <w:tab w:val="left" w:pos="1313"/>
          <w:tab w:val="left" w:pos="1314"/>
        </w:tabs>
        <w:spacing w:before="1"/>
        <w:ind w:hanging="481"/>
        <w:rPr>
          <w:sz w:val="24"/>
        </w:rPr>
      </w:pPr>
      <w:r>
        <w:rPr>
          <w:sz w:val="24"/>
        </w:rPr>
        <w:t>建議同學先上課程大綱系統查詢所選課程是否有先修課程，以避免銜接不上。</w:t>
      </w: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rPr>
          <w:sz w:val="20"/>
        </w:rPr>
      </w:pPr>
    </w:p>
    <w:p w:rsidR="00BD7F20" w:rsidRDefault="00BD7F20">
      <w:pPr>
        <w:pStyle w:val="a3"/>
        <w:spacing w:before="6"/>
        <w:rPr>
          <w:sz w:val="15"/>
        </w:rPr>
      </w:pPr>
    </w:p>
    <w:p w:rsidR="00BD7F20" w:rsidRDefault="00285D7E">
      <w:pPr>
        <w:spacing w:before="91"/>
        <w:ind w:left="139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1</w:t>
      </w:r>
    </w:p>
    <w:sectPr w:rsidR="00BD7F20">
      <w:type w:val="continuous"/>
      <w:pgSz w:w="11910" w:h="16840"/>
      <w:pgMar w:top="940" w:right="13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E7DCA"/>
    <w:multiLevelType w:val="hybridMultilevel"/>
    <w:tmpl w:val="2A8232EC"/>
    <w:lvl w:ilvl="0" w:tplc="D9B6CE8E">
      <w:numFmt w:val="bullet"/>
      <w:lvlText w:val=""/>
      <w:lvlJc w:val="left"/>
      <w:pPr>
        <w:ind w:left="593" w:hanging="481"/>
      </w:pPr>
      <w:rPr>
        <w:rFonts w:ascii="Wingdings" w:eastAsia="Wingdings" w:hAnsi="Wingdings" w:cs="Wingdings" w:hint="default"/>
        <w:color w:val="003366"/>
        <w:w w:val="100"/>
        <w:sz w:val="28"/>
        <w:szCs w:val="28"/>
        <w:lang w:val="en-US" w:eastAsia="zh-TW" w:bidi="ar-SA"/>
      </w:rPr>
    </w:lvl>
    <w:lvl w:ilvl="1" w:tplc="B8B8FCCE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2" w:tplc="1216542C">
      <w:numFmt w:val="bullet"/>
      <w:lvlText w:val=""/>
      <w:lvlJc w:val="left"/>
      <w:pPr>
        <w:ind w:left="1313" w:hanging="480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3" w:tplc="8410EC68">
      <w:numFmt w:val="bullet"/>
      <w:lvlText w:val="•"/>
      <w:lvlJc w:val="left"/>
      <w:pPr>
        <w:ind w:left="2353" w:hanging="480"/>
      </w:pPr>
      <w:rPr>
        <w:rFonts w:hint="default"/>
        <w:lang w:val="en-US" w:eastAsia="zh-TW" w:bidi="ar-SA"/>
      </w:rPr>
    </w:lvl>
    <w:lvl w:ilvl="4" w:tplc="0B76EB34">
      <w:numFmt w:val="bullet"/>
      <w:lvlText w:val="•"/>
      <w:lvlJc w:val="left"/>
      <w:pPr>
        <w:ind w:left="3386" w:hanging="480"/>
      </w:pPr>
      <w:rPr>
        <w:rFonts w:hint="default"/>
        <w:lang w:val="en-US" w:eastAsia="zh-TW" w:bidi="ar-SA"/>
      </w:rPr>
    </w:lvl>
    <w:lvl w:ilvl="5" w:tplc="C884F1FC">
      <w:numFmt w:val="bullet"/>
      <w:lvlText w:val="•"/>
      <w:lvlJc w:val="left"/>
      <w:pPr>
        <w:ind w:left="4419" w:hanging="480"/>
      </w:pPr>
      <w:rPr>
        <w:rFonts w:hint="default"/>
        <w:lang w:val="en-US" w:eastAsia="zh-TW" w:bidi="ar-SA"/>
      </w:rPr>
    </w:lvl>
    <w:lvl w:ilvl="6" w:tplc="F508EAFA">
      <w:numFmt w:val="bullet"/>
      <w:lvlText w:val="•"/>
      <w:lvlJc w:val="left"/>
      <w:pPr>
        <w:ind w:left="5453" w:hanging="480"/>
      </w:pPr>
      <w:rPr>
        <w:rFonts w:hint="default"/>
        <w:lang w:val="en-US" w:eastAsia="zh-TW" w:bidi="ar-SA"/>
      </w:rPr>
    </w:lvl>
    <w:lvl w:ilvl="7" w:tplc="0EC4E306">
      <w:numFmt w:val="bullet"/>
      <w:lvlText w:val="•"/>
      <w:lvlJc w:val="left"/>
      <w:pPr>
        <w:ind w:left="6486" w:hanging="480"/>
      </w:pPr>
      <w:rPr>
        <w:rFonts w:hint="default"/>
        <w:lang w:val="en-US" w:eastAsia="zh-TW" w:bidi="ar-SA"/>
      </w:rPr>
    </w:lvl>
    <w:lvl w:ilvl="8" w:tplc="FAC6260A">
      <w:numFmt w:val="bullet"/>
      <w:lvlText w:val="•"/>
      <w:lvlJc w:val="left"/>
      <w:pPr>
        <w:ind w:left="7519" w:hanging="48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F20"/>
    <w:rsid w:val="00285D7E"/>
    <w:rsid w:val="0068693C"/>
    <w:rsid w:val="007013AF"/>
    <w:rsid w:val="00BD7F20"/>
    <w:rsid w:val="00D5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7DB110-3FCE-44E6-A552-39BBD1A2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1"/>
    <w:qFormat/>
    <w:pPr>
      <w:spacing w:before="158"/>
      <w:ind w:left="593" w:hanging="482"/>
      <w:outlineLvl w:val="0"/>
    </w:pPr>
    <w:rPr>
      <w:rFonts w:ascii="Microsoft YaHei UI" w:eastAsia="Microsoft YaHei UI" w:hAnsi="Microsoft YaHei UI" w:cs="Microsoft YaHei UI"/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545" w:lineRule="exact"/>
      <w:ind w:left="1322"/>
    </w:pPr>
    <w:rPr>
      <w:rFonts w:ascii="Microsoft YaHei UI" w:eastAsia="Microsoft YaHei UI" w:hAnsi="Microsoft YaHei UI" w:cs="Microsoft YaHei UI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32"/>
      <w:ind w:left="833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686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85D7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85D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stu.fju.edu.tw/fjucourse/ava_form.asp" TargetMode="External"/><Relationship Id="rId5" Type="http://schemas.openxmlformats.org/officeDocument/2006/relationships/hyperlink" Target="https://forms.gle/xTQbGzSvom1rhQR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2021-12-14T01:34:00Z</dcterms:created>
  <dcterms:modified xsi:type="dcterms:W3CDTF">2021-12-14T02:08:00Z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2021-12-14T00:00:00Z</vt:filetime>
  </property>
</Properties>
</file>