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7A" w:rsidRPr="00D977C6" w:rsidRDefault="000234E3" w:rsidP="00CC7A7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2340F3">
        <w:rPr>
          <w:rFonts w:ascii="標楷體" w:eastAsia="標楷體" w:hAnsi="標楷體" w:hint="eastAsia"/>
          <w:b/>
          <w:sz w:val="36"/>
          <w:szCs w:val="36"/>
        </w:rPr>
        <w:t>10-2</w:t>
      </w:r>
      <w:r w:rsidR="00AE5350">
        <w:rPr>
          <w:rFonts w:ascii="標楷體" w:eastAsia="標楷體" w:hAnsi="標楷體" w:hint="eastAsia"/>
          <w:b/>
          <w:sz w:val="36"/>
          <w:szCs w:val="36"/>
        </w:rPr>
        <w:t xml:space="preserve"> AI微</w:t>
      </w:r>
      <w:r w:rsidR="00CC7A7A" w:rsidRPr="00D977C6">
        <w:rPr>
          <w:rFonts w:ascii="標楷體" w:eastAsia="標楷體" w:hAnsi="標楷體" w:hint="eastAsia"/>
          <w:b/>
          <w:sz w:val="36"/>
          <w:szCs w:val="36"/>
        </w:rPr>
        <w:t>學分學程</w:t>
      </w:r>
      <w:r>
        <w:rPr>
          <w:rFonts w:ascii="標楷體" w:eastAsia="標楷體" w:hAnsi="標楷體" w:hint="eastAsia"/>
          <w:b/>
          <w:sz w:val="36"/>
          <w:szCs w:val="36"/>
        </w:rPr>
        <w:t xml:space="preserve">　選課須</w:t>
      </w:r>
      <w:r w:rsidR="00CC7A7A" w:rsidRPr="00D977C6">
        <w:rPr>
          <w:rFonts w:ascii="標楷體" w:eastAsia="標楷體" w:hAnsi="標楷體" w:hint="eastAsia"/>
          <w:b/>
          <w:sz w:val="36"/>
          <w:szCs w:val="36"/>
        </w:rPr>
        <w:t>知</w:t>
      </w:r>
    </w:p>
    <w:p w:rsidR="00901B83" w:rsidRPr="002340F3" w:rsidRDefault="00901B83" w:rsidP="00901B83">
      <w:pPr>
        <w:numPr>
          <w:ilvl w:val="0"/>
          <w:numId w:val="3"/>
        </w:numPr>
        <w:spacing w:beforeLines="50" w:before="120" w:afterLines="50" w:after="120" w:line="560" w:lineRule="exact"/>
        <w:ind w:left="482" w:hanging="482"/>
        <w:rPr>
          <w:rFonts w:ascii="標楷體" w:eastAsia="標楷體" w:hAnsi="標楷體"/>
          <w:b/>
          <w:color w:val="003366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  <w:t>110-2 課程</w:t>
      </w:r>
      <w:r w:rsidRPr="002340F3">
        <w:rPr>
          <w:rFonts w:ascii="標楷體" w:eastAsia="標楷體" w:hAnsi="標楷體" w:hint="eastAsia"/>
          <w:b/>
          <w:color w:val="003366"/>
          <w:sz w:val="28"/>
          <w:szCs w:val="28"/>
        </w:rPr>
        <w:t>：</w:t>
      </w:r>
    </w:p>
    <w:p w:rsidR="00901B83" w:rsidRPr="002340F3" w:rsidRDefault="00901B83" w:rsidP="00901B83">
      <w:pPr>
        <w:spacing w:beforeLines="50" w:before="120" w:afterLines="50" w:after="12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340F3">
        <w:rPr>
          <w:rFonts w:ascii="標楷體" w:eastAsia="標楷體" w:hAnsi="標楷體"/>
        </w:rPr>
        <w:t>以下</w:t>
      </w:r>
      <w:r>
        <w:rPr>
          <w:rFonts w:ascii="標楷體" w:eastAsia="標楷體" w:hAnsi="標楷體" w:hint="eastAsia"/>
        </w:rPr>
        <w:t>3</w:t>
      </w:r>
      <w:r w:rsidRPr="002340F3">
        <w:rPr>
          <w:rFonts w:ascii="標楷體" w:eastAsia="標楷體" w:hAnsi="標楷體"/>
        </w:rPr>
        <w:t>門課程提供預選請同學於</w:t>
      </w:r>
      <w:r>
        <w:rPr>
          <w:rFonts w:ascii="標楷體" w:eastAsia="標楷體" w:hAnsi="標楷體" w:hint="eastAsia"/>
        </w:rPr>
        <w:t xml:space="preserve">12/14 </w:t>
      </w:r>
      <w:r w:rsidRPr="002340F3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 w:rsidRPr="002340F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2340F3">
        <w:rPr>
          <w:rFonts w:ascii="標楷體" w:eastAsia="標楷體" w:hAnsi="標楷體"/>
        </w:rPr>
        <w:t>24:00前</w:t>
      </w:r>
      <w:r>
        <w:rPr>
          <w:rFonts w:ascii="標楷體" w:eastAsia="標楷體" w:hAnsi="標楷體" w:hint="eastAsia"/>
        </w:rPr>
        <w:t>完成預選。</w:t>
      </w:r>
    </w:p>
    <w:tbl>
      <w:tblPr>
        <w:tblStyle w:val="a9"/>
        <w:tblW w:w="9361" w:type="dxa"/>
        <w:jc w:val="center"/>
        <w:tblLook w:val="04A0" w:firstRow="1" w:lastRow="0" w:firstColumn="1" w:lastColumn="0" w:noHBand="0" w:noVBand="1"/>
      </w:tblPr>
      <w:tblGrid>
        <w:gridCol w:w="1663"/>
        <w:gridCol w:w="1377"/>
        <w:gridCol w:w="2149"/>
        <w:gridCol w:w="1379"/>
        <w:gridCol w:w="872"/>
        <w:gridCol w:w="929"/>
        <w:gridCol w:w="992"/>
      </w:tblGrid>
      <w:tr w:rsidR="00901B83" w:rsidTr="0063695F">
        <w:trPr>
          <w:jc w:val="center"/>
        </w:trPr>
        <w:tc>
          <w:tcPr>
            <w:tcW w:w="1663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 w:rsidRPr="002340F3">
              <w:rPr>
                <w:rFonts w:ascii="標楷體" w:eastAsia="標楷體" w:hAnsi="標楷體" w:hint="eastAsia"/>
              </w:rPr>
              <w:t>課程碼</w:t>
            </w:r>
          </w:p>
        </w:tc>
        <w:tc>
          <w:tcPr>
            <w:tcW w:w="1377" w:type="dxa"/>
          </w:tcPr>
          <w:p w:rsidR="00901B8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開課單位</w:t>
            </w:r>
          </w:p>
        </w:tc>
        <w:tc>
          <w:tcPr>
            <w:tcW w:w="214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37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872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2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92" w:type="dxa"/>
          </w:tcPr>
          <w:p w:rsidR="00901B8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</w:tr>
      <w:tr w:rsidR="00901B83" w:rsidTr="0063695F">
        <w:trPr>
          <w:jc w:val="center"/>
        </w:trPr>
        <w:tc>
          <w:tcPr>
            <w:tcW w:w="1663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/>
              </w:rPr>
              <w:t>D 7401 32554</w:t>
            </w:r>
          </w:p>
        </w:tc>
        <w:tc>
          <w:tcPr>
            <w:tcW w:w="1377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資管系</w:t>
            </w:r>
          </w:p>
        </w:tc>
        <w:tc>
          <w:tcPr>
            <w:tcW w:w="214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程式設計概論-英</w:t>
            </w:r>
          </w:p>
        </w:tc>
        <w:tc>
          <w:tcPr>
            <w:tcW w:w="137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黃曜輝</w:t>
            </w:r>
          </w:p>
        </w:tc>
        <w:tc>
          <w:tcPr>
            <w:tcW w:w="872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29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D2-D4</w:t>
            </w:r>
          </w:p>
        </w:tc>
        <w:tc>
          <w:tcPr>
            <w:tcW w:w="992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LE403</w:t>
            </w:r>
          </w:p>
        </w:tc>
      </w:tr>
      <w:tr w:rsidR="00901B83" w:rsidTr="0063695F">
        <w:trPr>
          <w:jc w:val="center"/>
        </w:trPr>
        <w:tc>
          <w:tcPr>
            <w:tcW w:w="1663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/>
              </w:rPr>
              <w:t>D 7403 31358</w:t>
            </w:r>
          </w:p>
        </w:tc>
        <w:tc>
          <w:tcPr>
            <w:tcW w:w="1377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資管系</w:t>
            </w:r>
          </w:p>
        </w:tc>
        <w:tc>
          <w:tcPr>
            <w:tcW w:w="214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深度學習</w:t>
            </w:r>
          </w:p>
        </w:tc>
        <w:tc>
          <w:tcPr>
            <w:tcW w:w="137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黃曜輝</w:t>
            </w:r>
          </w:p>
        </w:tc>
        <w:tc>
          <w:tcPr>
            <w:tcW w:w="872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29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D2-D4</w:t>
            </w:r>
          </w:p>
        </w:tc>
        <w:tc>
          <w:tcPr>
            <w:tcW w:w="992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BS440</w:t>
            </w:r>
          </w:p>
        </w:tc>
      </w:tr>
      <w:tr w:rsidR="00901B83" w:rsidTr="0063695F">
        <w:trPr>
          <w:jc w:val="center"/>
        </w:trPr>
        <w:tc>
          <w:tcPr>
            <w:tcW w:w="1663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/>
              </w:rPr>
              <w:t>G 5161 01016</w:t>
            </w:r>
          </w:p>
        </w:tc>
        <w:tc>
          <w:tcPr>
            <w:tcW w:w="1377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資管所/系</w:t>
            </w:r>
          </w:p>
        </w:tc>
        <w:tc>
          <w:tcPr>
            <w:tcW w:w="214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人工智慧</w:t>
            </w:r>
          </w:p>
        </w:tc>
        <w:tc>
          <w:tcPr>
            <w:tcW w:w="1379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呂奇傑</w:t>
            </w:r>
          </w:p>
        </w:tc>
        <w:tc>
          <w:tcPr>
            <w:tcW w:w="872" w:type="dxa"/>
          </w:tcPr>
          <w:p w:rsidR="00901B83" w:rsidRPr="002340F3" w:rsidRDefault="00901B83" w:rsidP="004F0520">
            <w:pPr>
              <w:spacing w:beforeLines="50" w:before="120" w:afterLines="50" w:after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29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D5-D7</w:t>
            </w:r>
          </w:p>
        </w:tc>
        <w:tc>
          <w:tcPr>
            <w:tcW w:w="992" w:type="dxa"/>
          </w:tcPr>
          <w:p w:rsidR="00901B83" w:rsidRPr="00901B83" w:rsidRDefault="00901B83" w:rsidP="004F0520">
            <w:pPr>
              <w:spacing w:beforeLines="50" w:before="120" w:afterLines="50" w:after="120" w:line="320" w:lineRule="exact"/>
              <w:rPr>
                <w:rFonts w:eastAsia="標楷體"/>
              </w:rPr>
            </w:pPr>
            <w:r w:rsidRPr="00901B83">
              <w:rPr>
                <w:rFonts w:eastAsia="標楷體" w:hint="eastAsia"/>
              </w:rPr>
              <w:t>LW210</w:t>
            </w:r>
          </w:p>
        </w:tc>
      </w:tr>
    </w:tbl>
    <w:p w:rsidR="00901B83" w:rsidRDefault="00901B83" w:rsidP="00901B83">
      <w:pPr>
        <w:pStyle w:val="aa"/>
        <w:numPr>
          <w:ilvl w:val="1"/>
          <w:numId w:val="3"/>
        </w:numPr>
        <w:spacing w:beforeLines="50" w:before="120" w:afterLines="50" w:after="120" w:line="320" w:lineRule="exact"/>
        <w:ind w:leftChars="0"/>
        <w:rPr>
          <w:rFonts w:ascii="標楷體" w:eastAsia="標楷體" w:hAnsi="標楷體"/>
        </w:rPr>
      </w:pPr>
      <w:r w:rsidRPr="00312144">
        <w:rPr>
          <w:rFonts w:ascii="標楷體" w:eastAsia="標楷體" w:hAnsi="標楷體" w:hint="eastAsia"/>
        </w:rPr>
        <w:t>人工智慧 於</w:t>
      </w:r>
      <w:r>
        <w:rPr>
          <w:rFonts w:ascii="標楷體" w:eastAsia="標楷體" w:hAnsi="標楷體" w:hint="eastAsia"/>
        </w:rPr>
        <w:t>110</w:t>
      </w:r>
      <w:r w:rsidRPr="00312144">
        <w:rPr>
          <w:rFonts w:ascii="標楷體" w:eastAsia="標楷體" w:hAnsi="標楷體" w:hint="eastAsia"/>
        </w:rPr>
        <w:t>學年度取代</w:t>
      </w:r>
      <w:r>
        <w:rPr>
          <w:rFonts w:ascii="標楷體" w:eastAsia="標楷體" w:hAnsi="標楷體"/>
        </w:rPr>
        <w:t>“</w:t>
      </w:r>
      <w:r w:rsidRPr="00312144">
        <w:rPr>
          <w:rFonts w:ascii="標楷體" w:eastAsia="標楷體" w:hAnsi="標楷體" w:hint="eastAsia"/>
        </w:rPr>
        <w:t>實務課程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四年級學生優先選課</w:t>
      </w:r>
      <w:r w:rsidRPr="00312144">
        <w:rPr>
          <w:rFonts w:ascii="標楷體" w:eastAsia="標楷體" w:hAnsi="標楷體" w:hint="eastAsia"/>
        </w:rPr>
        <w:t xml:space="preserve">: </w:t>
      </w:r>
      <w:r>
        <w:rPr>
          <w:rFonts w:ascii="標楷體" w:eastAsia="標楷體" w:hAnsi="標楷體"/>
        </w:rPr>
        <w:t>“</w:t>
      </w:r>
      <w:r w:rsidRPr="00312144">
        <w:rPr>
          <w:rFonts w:ascii="標楷體" w:eastAsia="標楷體" w:hAnsi="標楷體" w:hint="eastAsia"/>
        </w:rPr>
        <w:t>人工智慧產業實務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; 111學年度</w:t>
      </w:r>
      <w:r>
        <w:rPr>
          <w:rFonts w:ascii="標楷體" w:eastAsia="標楷體" w:hAnsi="標楷體" w:hint="eastAsia"/>
        </w:rPr>
        <w:t>開始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“</w:t>
      </w:r>
      <w:r w:rsidRPr="00312144">
        <w:rPr>
          <w:rFonts w:ascii="標楷體" w:eastAsia="標楷體" w:hAnsi="標楷體" w:hint="eastAsia"/>
        </w:rPr>
        <w:t>人工智慧產業實務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將於上學期開設!!</w:t>
      </w:r>
    </w:p>
    <w:p w:rsidR="0063695F" w:rsidRPr="00312144" w:rsidRDefault="0063695F" w:rsidP="0063695F">
      <w:pPr>
        <w:pStyle w:val="aa"/>
        <w:spacing w:beforeLines="50" w:before="120" w:afterLines="50" w:after="120" w:line="320" w:lineRule="exact"/>
        <w:ind w:leftChars="0" w:left="960"/>
        <w:rPr>
          <w:rFonts w:ascii="標楷體" w:eastAsia="標楷體" w:hAnsi="標楷體" w:hint="eastAsia"/>
        </w:rPr>
      </w:pPr>
    </w:p>
    <w:p w:rsidR="00CC7A7A" w:rsidRPr="00DC0E2B" w:rsidRDefault="00CC7A7A" w:rsidP="00CC7A7A">
      <w:pPr>
        <w:numPr>
          <w:ilvl w:val="0"/>
          <w:numId w:val="3"/>
        </w:numPr>
        <w:spacing w:line="560" w:lineRule="exact"/>
        <w:rPr>
          <w:rFonts w:ascii="標楷體" w:eastAsia="標楷體" w:hAnsi="標楷體"/>
          <w:b/>
          <w:color w:val="003366"/>
          <w:sz w:val="28"/>
          <w:szCs w:val="28"/>
          <w:u w:val="single"/>
        </w:rPr>
      </w:pPr>
      <w:r w:rsidRPr="00DC0E2B"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  <w:t>修業規定及學分計算:</w:t>
      </w:r>
    </w:p>
    <w:p w:rsidR="00CC7A7A" w:rsidRDefault="00CC7A7A" w:rsidP="00CC7A7A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修</w:t>
      </w:r>
      <w:proofErr w:type="gramStart"/>
      <w:r w:rsidRPr="002254D9">
        <w:rPr>
          <w:rFonts w:ascii="標楷體" w:eastAsia="標楷體" w:hAnsi="標楷體" w:hint="eastAsia"/>
        </w:rPr>
        <w:t>畢本</w:t>
      </w:r>
      <w:r w:rsidR="00BF207C">
        <w:rPr>
          <w:rFonts w:ascii="標楷體" w:eastAsia="標楷體" w:hAnsi="標楷體" w:hint="eastAsia"/>
        </w:rPr>
        <w:t>微</w:t>
      </w:r>
      <w:proofErr w:type="gramEnd"/>
      <w:r w:rsidR="00BF207C">
        <w:rPr>
          <w:rFonts w:ascii="標楷體" w:eastAsia="標楷體" w:hAnsi="標楷體" w:hint="eastAsia"/>
        </w:rPr>
        <w:t>學分</w:t>
      </w:r>
      <w:r w:rsidRPr="002254D9">
        <w:rPr>
          <w:rFonts w:ascii="標楷體" w:eastAsia="標楷體" w:hAnsi="標楷體" w:hint="eastAsia"/>
        </w:rPr>
        <w:t>學程</w:t>
      </w:r>
      <w:r w:rsidR="00BF207C">
        <w:rPr>
          <w:rFonts w:ascii="標楷體" w:eastAsia="標楷體" w:hAnsi="標楷體" w:hint="eastAsia"/>
        </w:rPr>
        <w:t>12</w:t>
      </w:r>
      <w:r w:rsidRPr="002254D9">
        <w:rPr>
          <w:rFonts w:ascii="標楷體" w:eastAsia="標楷體" w:hAnsi="標楷體" w:hint="eastAsia"/>
        </w:rPr>
        <w:t>學分即可獲頒本校學程證書。</w:t>
      </w:r>
    </w:p>
    <w:p w:rsidR="00312144" w:rsidRDefault="00312144" w:rsidP="00CC7A7A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申請結業請</w:t>
      </w:r>
      <w:r w:rsidR="00901B83">
        <w:rPr>
          <w:rFonts w:ascii="標楷體" w:eastAsia="標楷體" w:hAnsi="標楷體" w:hint="eastAsia"/>
        </w:rPr>
        <w:t>於開學第一</w:t>
      </w:r>
      <w:proofErr w:type="gramStart"/>
      <w:r w:rsidR="00901B83"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填寫</w:t>
      </w:r>
      <w:hyperlink r:id="rId7" w:history="1">
        <w:r w:rsidR="00901B83" w:rsidRPr="00901B83">
          <w:rPr>
            <w:rStyle w:val="a3"/>
            <w:rFonts w:ascii="標楷體" w:eastAsia="標楷體" w:hAnsi="標楷體" w:hint="eastAsia"/>
          </w:rPr>
          <w:t>結業申請表</w:t>
        </w:r>
      </w:hyperlink>
      <w:r w:rsidR="00901B83">
        <w:rPr>
          <w:rFonts w:ascii="標楷體" w:eastAsia="標楷體" w:hAnsi="標楷體" w:hint="eastAsia"/>
        </w:rPr>
        <w:t>附上歷年成績單並標</w:t>
      </w:r>
      <w:proofErr w:type="gramStart"/>
      <w:r w:rsidR="00901B83">
        <w:rPr>
          <w:rFonts w:ascii="標楷體" w:eastAsia="標楷體" w:hAnsi="標楷體" w:hint="eastAsia"/>
        </w:rPr>
        <w:t>註巳</w:t>
      </w:r>
      <w:proofErr w:type="gramEnd"/>
      <w:r w:rsidR="00901B83">
        <w:rPr>
          <w:rFonts w:ascii="標楷體" w:eastAsia="標楷體" w:hAnsi="標楷體" w:hint="eastAsia"/>
        </w:rPr>
        <w:t>完成修讀課程送至管院LM210 林超群助教。</w:t>
      </w:r>
    </w:p>
    <w:p w:rsidR="00901B83" w:rsidRPr="002254D9" w:rsidRDefault="00901B83" w:rsidP="00CC7A7A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申請學程 </w:t>
      </w:r>
      <w:hyperlink r:id="rId8" w:history="1">
        <w:r w:rsidRPr="0063695F">
          <w:rPr>
            <w:rStyle w:val="a3"/>
            <w:rFonts w:ascii="標楷體" w:eastAsia="標楷體" w:hAnsi="標楷體" w:hint="eastAsia"/>
          </w:rPr>
          <w:t>放棄、保留、結業</w:t>
        </w:r>
      </w:hyperlink>
      <w:r>
        <w:rPr>
          <w:rFonts w:ascii="標楷體" w:eastAsia="標楷體" w:hAnsi="標楷體" w:hint="eastAsia"/>
        </w:rPr>
        <w:t xml:space="preserve"> 相關規範</w:t>
      </w:r>
    </w:p>
    <w:p w:rsidR="00CC7A7A" w:rsidRPr="002254D9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本學程學分，依</w:t>
      </w:r>
      <w:proofErr w:type="gramStart"/>
      <w:r>
        <w:rPr>
          <w:rFonts w:ascii="標楷體" w:eastAsia="標楷體" w:hAnsi="標楷體" w:hint="eastAsia"/>
        </w:rPr>
        <w:t>學生</w:t>
      </w:r>
      <w:r w:rsidRPr="002254D9">
        <w:rPr>
          <w:rFonts w:ascii="標楷體" w:eastAsia="標楷體" w:hAnsi="標楷體" w:hint="eastAsia"/>
        </w:rPr>
        <w:t>主系相關</w:t>
      </w:r>
      <w:proofErr w:type="gramEnd"/>
      <w:r w:rsidRPr="002254D9">
        <w:rPr>
          <w:rFonts w:ascii="標楷體" w:eastAsia="標楷體" w:hAnsi="標楷體" w:hint="eastAsia"/>
        </w:rPr>
        <w:t>科目訂定，可計入畢業學分。</w:t>
      </w:r>
    </w:p>
    <w:p w:rsidR="00CC7A7A" w:rsidRPr="002254D9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學分之計算抵減與認可，由本學程自行決定。</w:t>
      </w:r>
    </w:p>
    <w:p w:rsidR="00CC7A7A" w:rsidRPr="002254D9" w:rsidRDefault="00CC7A7A" w:rsidP="00CC7A7A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課程名稱、學分數相同之科目皆可抵免，</w:t>
      </w:r>
    </w:p>
    <w:p w:rsidR="00CC7A7A" w:rsidRPr="002254D9" w:rsidRDefault="00CC7A7A" w:rsidP="00CC7A7A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課程內容相似但不同名稱請填寫</w:t>
      </w:r>
      <w:hyperlink r:id="rId9" w:history="1">
        <w:r w:rsidRPr="002340F3">
          <w:rPr>
            <w:rStyle w:val="a3"/>
            <w:rFonts w:ascii="標楷體" w:eastAsia="標楷體" w:hAnsi="標楷體" w:hint="eastAsia"/>
          </w:rPr>
          <w:t>替代課程申請表</w:t>
        </w:r>
      </w:hyperlink>
      <w:r>
        <w:rPr>
          <w:rFonts w:ascii="標楷體" w:eastAsia="標楷體" w:hAnsi="標楷體" w:hint="eastAsia"/>
        </w:rPr>
        <w:t>,至學程網站下載</w:t>
      </w:r>
      <w:r w:rsidRPr="002254D9">
        <w:rPr>
          <w:rFonts w:ascii="標楷體" w:eastAsia="標楷體" w:hAnsi="標楷體" w:hint="eastAsia"/>
        </w:rPr>
        <w:t>，</w:t>
      </w:r>
    </w:p>
    <w:p w:rsidR="00CC7A7A" w:rsidRPr="00F525F1" w:rsidRDefault="00CC7A7A" w:rsidP="002340F3">
      <w:pPr>
        <w:tabs>
          <w:tab w:val="num" w:pos="720"/>
        </w:tabs>
        <w:spacing w:line="440" w:lineRule="exact"/>
        <w:ind w:left="1276" w:hanging="436"/>
        <w:rPr>
          <w:rFonts w:ascii="標楷體" w:eastAsia="標楷體" w:hAnsi="標楷體"/>
          <w:color w:val="000000"/>
        </w:rPr>
      </w:pPr>
      <w:r w:rsidRPr="002254D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2254D9">
        <w:rPr>
          <w:rFonts w:ascii="標楷體" w:eastAsia="標楷體" w:hAnsi="標楷體" w:hint="eastAsia"/>
        </w:rPr>
        <w:t>寄給</w:t>
      </w:r>
      <w:r w:rsidR="002340F3">
        <w:rPr>
          <w:rFonts w:ascii="標楷體" w:eastAsia="標楷體" w:hAnsi="標楷體" w:hint="eastAsia"/>
        </w:rPr>
        <w:t>林超群</w:t>
      </w:r>
      <w:r w:rsidRPr="002254D9">
        <w:rPr>
          <w:rFonts w:ascii="標楷體" w:eastAsia="標楷體" w:hAnsi="標楷體" w:hint="eastAsia"/>
        </w:rPr>
        <w:t>助</w:t>
      </w:r>
      <w:r w:rsidRPr="00F525F1">
        <w:rPr>
          <w:rFonts w:ascii="標楷體" w:eastAsia="標楷體" w:hAnsi="標楷體" w:hint="eastAsia"/>
          <w:color w:val="000000"/>
        </w:rPr>
        <w:t>教</w:t>
      </w:r>
      <w:r w:rsidR="002340F3">
        <w:rPr>
          <w:rFonts w:ascii="標楷體" w:eastAsia="標楷體" w:hAnsi="標楷體" w:hint="eastAsia"/>
          <w:color w:val="000000"/>
        </w:rPr>
        <w:t xml:space="preserve"> </w:t>
      </w:r>
      <w:r w:rsidRPr="00F525F1">
        <w:rPr>
          <w:rFonts w:ascii="標楷體" w:eastAsia="標楷體" w:hAnsi="標楷體" w:hint="eastAsia"/>
          <w:color w:val="000000"/>
        </w:rPr>
        <w:t>(</w:t>
      </w:r>
      <w:hyperlink r:id="rId10" w:history="1">
        <w:r w:rsidR="002340F3" w:rsidRPr="00D7512A">
          <w:rPr>
            <w:rStyle w:val="a3"/>
            <w:rFonts w:ascii="標楷體" w:eastAsia="標楷體" w:hAnsi="標楷體" w:hint="eastAsia"/>
          </w:rPr>
          <w:t>068459@mail.fju.edu.tw</w:t>
        </w:r>
      </w:hyperlink>
      <w:r w:rsidR="002340F3" w:rsidRPr="002340F3">
        <w:t xml:space="preserve"> </w:t>
      </w:r>
      <w:r w:rsidRPr="00F525F1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，經</w:t>
      </w:r>
      <w:r w:rsidR="002340F3">
        <w:rPr>
          <w:rFonts w:ascii="標楷體" w:eastAsia="標楷體" w:hAnsi="標楷體" w:hint="eastAsia"/>
          <w:color w:val="000000"/>
        </w:rPr>
        <w:t>學程</w:t>
      </w:r>
      <w:r>
        <w:rPr>
          <w:rFonts w:ascii="標楷體" w:eastAsia="標楷體" w:hAnsi="標楷體" w:hint="eastAsia"/>
          <w:color w:val="000000"/>
        </w:rPr>
        <w:t>主任</w:t>
      </w:r>
      <w:r w:rsidR="002340F3">
        <w:rPr>
          <w:rFonts w:ascii="標楷體" w:eastAsia="標楷體" w:hAnsi="標楷體" w:hint="eastAsia"/>
          <w:color w:val="000000"/>
        </w:rPr>
        <w:t>/召集人</w:t>
      </w:r>
      <w:r>
        <w:rPr>
          <w:rFonts w:ascii="標楷體" w:eastAsia="標楷體" w:hAnsi="標楷體" w:hint="eastAsia"/>
          <w:color w:val="000000"/>
        </w:rPr>
        <w:t>同意後可替代</w:t>
      </w:r>
      <w:r w:rsidRPr="00F525F1">
        <w:rPr>
          <w:rFonts w:ascii="標楷體" w:eastAsia="標楷體" w:hAnsi="標楷體" w:hint="eastAsia"/>
          <w:color w:val="000000"/>
        </w:rPr>
        <w:t>。</w:t>
      </w:r>
    </w:p>
    <w:p w:rsidR="00CC7A7A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學生修習本學程科目學分中，至少有</w:t>
      </w:r>
      <w:r w:rsidRPr="002340F3">
        <w:rPr>
          <w:rFonts w:eastAsia="標楷體"/>
        </w:rPr>
        <w:t xml:space="preserve">1/2 </w:t>
      </w:r>
      <w:r w:rsidRPr="002254D9">
        <w:rPr>
          <w:rFonts w:ascii="標楷體" w:eastAsia="標楷體" w:hAnsi="標楷體" w:hint="eastAsia"/>
        </w:rPr>
        <w:t>比例之學分數不得為</w:t>
      </w:r>
      <w:proofErr w:type="gramStart"/>
      <w:r w:rsidRPr="002254D9">
        <w:rPr>
          <w:rFonts w:ascii="標楷體" w:eastAsia="標楷體" w:hAnsi="標楷體" w:hint="eastAsia"/>
        </w:rPr>
        <w:t>學生主系</w:t>
      </w:r>
      <w:proofErr w:type="gramEnd"/>
      <w:r w:rsidRPr="002254D9">
        <w:rPr>
          <w:rFonts w:ascii="標楷體" w:eastAsia="標楷體" w:hAnsi="標楷體" w:hint="eastAsia"/>
        </w:rPr>
        <w:t>、所、雙主修學</w:t>
      </w:r>
      <w:proofErr w:type="gramStart"/>
      <w:r w:rsidRPr="002254D9">
        <w:rPr>
          <w:rFonts w:ascii="標楷體" w:eastAsia="標楷體" w:hAnsi="標楷體" w:hint="eastAsia"/>
        </w:rPr>
        <w:t>系及輔系</w:t>
      </w:r>
      <w:proofErr w:type="gramEnd"/>
      <w:r w:rsidRPr="002254D9">
        <w:rPr>
          <w:rFonts w:ascii="標楷體" w:eastAsia="標楷體" w:hAnsi="標楷體" w:hint="eastAsia"/>
        </w:rPr>
        <w:t>之</w:t>
      </w:r>
      <w:r w:rsidRPr="00436CDE">
        <w:rPr>
          <w:rFonts w:ascii="標楷體" w:eastAsia="標楷體" w:hAnsi="標楷體" w:hint="eastAsia"/>
          <w:color w:val="000000"/>
        </w:rPr>
        <w:t>必修學分</w:t>
      </w:r>
      <w:r w:rsidRPr="002254D9">
        <w:rPr>
          <w:rFonts w:ascii="標楷體" w:eastAsia="標楷體" w:hAnsi="標楷體" w:hint="eastAsia"/>
        </w:rPr>
        <w:t>。</w:t>
      </w:r>
    </w:p>
    <w:p w:rsidR="0063695F" w:rsidRDefault="0063695F" w:rsidP="0063695F">
      <w:pPr>
        <w:spacing w:line="440" w:lineRule="exact"/>
        <w:ind w:left="720"/>
        <w:rPr>
          <w:rFonts w:ascii="標楷體" w:eastAsia="標楷體" w:hAnsi="標楷體" w:hint="eastAsia"/>
        </w:rPr>
      </w:pPr>
    </w:p>
    <w:p w:rsidR="00CC7A7A" w:rsidRPr="00DC0E2B" w:rsidRDefault="00CC7A7A" w:rsidP="00CC7A7A">
      <w:pPr>
        <w:numPr>
          <w:ilvl w:val="0"/>
          <w:numId w:val="3"/>
        </w:numPr>
        <w:spacing w:beforeLines="50" w:before="120" w:afterLines="50" w:after="120" w:line="560" w:lineRule="exact"/>
        <w:ind w:left="482" w:hanging="482"/>
        <w:rPr>
          <w:rFonts w:ascii="標楷體" w:eastAsia="標楷體" w:hAnsi="標楷體"/>
          <w:b/>
          <w:color w:val="003366"/>
          <w:sz w:val="28"/>
          <w:szCs w:val="28"/>
          <w:u w:val="single"/>
        </w:rPr>
      </w:pPr>
      <w:r w:rsidRPr="00DC0E2B"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  <w:t>選課：</w:t>
      </w:r>
    </w:p>
    <w:p w:rsidR="00CC7A7A" w:rsidRPr="00BC7632" w:rsidRDefault="00CC7A7A" w:rsidP="00CC7A7A">
      <w:pPr>
        <w:numPr>
          <w:ilvl w:val="0"/>
          <w:numId w:val="2"/>
        </w:numPr>
        <w:spacing w:beforeLines="50" w:before="120" w:afterLines="50" w:after="12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修讀課程為</w:t>
      </w:r>
      <w:proofErr w:type="gramStart"/>
      <w:r>
        <w:rPr>
          <w:rFonts w:ascii="標楷體" w:eastAsia="標楷體" w:hAnsi="標楷體" w:hint="eastAsia"/>
          <w:b/>
        </w:rPr>
        <w:t>學生主</w:t>
      </w:r>
      <w:r w:rsidRPr="00C02816">
        <w:rPr>
          <w:rFonts w:ascii="標楷體" w:eastAsia="標楷體" w:hAnsi="標楷體" w:hint="eastAsia"/>
          <w:b/>
        </w:rPr>
        <w:t>系開設</w:t>
      </w:r>
      <w:proofErr w:type="gramEnd"/>
      <w:r w:rsidRPr="00C02816">
        <w:rPr>
          <w:rFonts w:ascii="標楷體" w:eastAsia="標楷體" w:hAnsi="標楷體" w:hint="eastAsia"/>
          <w:b/>
        </w:rPr>
        <w:t>:</w:t>
      </w:r>
      <w:r w:rsidRPr="00BC7632">
        <w:rPr>
          <w:rFonts w:ascii="標楷體" w:eastAsia="標楷體" w:hAnsi="標楷體" w:hint="eastAsia"/>
        </w:rPr>
        <w:t>依照本校網路選課時間自行上網選課。</w:t>
      </w:r>
    </w:p>
    <w:p w:rsidR="00975908" w:rsidRDefault="00CC7A7A" w:rsidP="00975908">
      <w:pPr>
        <w:numPr>
          <w:ilvl w:val="0"/>
          <w:numId w:val="2"/>
        </w:numPr>
        <w:spacing w:beforeLines="50" w:before="120" w:afterLines="50" w:after="120" w:line="320" w:lineRule="exact"/>
        <w:rPr>
          <w:rFonts w:ascii="標楷體" w:eastAsia="標楷體" w:hAnsi="標楷體"/>
        </w:rPr>
      </w:pPr>
      <w:r w:rsidRPr="00C572A7">
        <w:rPr>
          <w:rFonts w:ascii="標楷體" w:eastAsia="標楷體" w:hAnsi="標楷體" w:hint="eastAsia"/>
          <w:b/>
        </w:rPr>
        <w:t>修讀課程非</w:t>
      </w:r>
      <w:proofErr w:type="gramStart"/>
      <w:r w:rsidRPr="00C572A7">
        <w:rPr>
          <w:rFonts w:ascii="標楷體" w:eastAsia="標楷體" w:hAnsi="標楷體" w:hint="eastAsia"/>
          <w:b/>
        </w:rPr>
        <w:t>學生主系開設</w:t>
      </w:r>
      <w:proofErr w:type="gramEnd"/>
      <w:r w:rsidRPr="00C572A7">
        <w:rPr>
          <w:rFonts w:ascii="標楷體" w:eastAsia="標楷體" w:hAnsi="標楷體" w:hint="eastAsia"/>
          <w:b/>
        </w:rPr>
        <w:t>:</w:t>
      </w:r>
      <w:r w:rsidR="00570159" w:rsidRPr="00C572A7">
        <w:rPr>
          <w:rFonts w:ascii="標楷體" w:eastAsia="標楷體" w:hAnsi="標楷體" w:hint="eastAsia"/>
        </w:rPr>
        <w:t>部分課程有</w:t>
      </w:r>
      <w:r w:rsidR="00BD002D" w:rsidRPr="00C572A7">
        <w:rPr>
          <w:rFonts w:ascii="標楷體" w:eastAsia="標楷體" w:hAnsi="標楷體" w:hint="eastAsia"/>
        </w:rPr>
        <w:t>開放預選</w:t>
      </w:r>
      <w:r w:rsidR="00570159" w:rsidRPr="00C572A7">
        <w:rPr>
          <w:rFonts w:ascii="標楷體" w:eastAsia="標楷體" w:hAnsi="標楷體" w:hint="eastAsia"/>
        </w:rPr>
        <w:t>名額，</w:t>
      </w:r>
      <w:r w:rsidR="00C572A7">
        <w:rPr>
          <w:rFonts w:ascii="標楷體" w:eastAsia="標楷體" w:hAnsi="標楷體" w:hint="eastAsia"/>
        </w:rPr>
        <w:t>或</w:t>
      </w:r>
      <w:r w:rsidR="00C572A7" w:rsidRPr="00BC7632">
        <w:rPr>
          <w:rFonts w:ascii="標楷體" w:eastAsia="標楷體" w:hAnsi="標楷體" w:hint="eastAsia"/>
        </w:rPr>
        <w:t>上開課資料系統查詢該課程是否開放外系名額。</w:t>
      </w:r>
      <w:r w:rsidR="00975908">
        <w:rPr>
          <w:rFonts w:ascii="標楷體" w:eastAsia="標楷體" w:hAnsi="標楷體" w:hint="eastAsia"/>
        </w:rPr>
        <w:t>一律</w:t>
      </w:r>
      <w:r w:rsidR="00570159" w:rsidRPr="00975908">
        <w:rPr>
          <w:rFonts w:ascii="標楷體" w:eastAsia="標楷體" w:hAnsi="標楷體" w:hint="eastAsia"/>
        </w:rPr>
        <w:t>依學校公告時間選課</w:t>
      </w:r>
      <w:r w:rsidR="00DE5FC8" w:rsidRPr="00BC7632">
        <w:rPr>
          <w:rFonts w:ascii="標楷體" w:eastAsia="標楷體" w:hAnsi="標楷體" w:hint="eastAsia"/>
        </w:rPr>
        <w:t>。</w:t>
      </w:r>
    </w:p>
    <w:p w:rsidR="00CC7A7A" w:rsidRPr="00975908" w:rsidRDefault="00CC7A7A" w:rsidP="00113D25">
      <w:pPr>
        <w:spacing w:beforeLines="50" w:before="120" w:afterLines="50" w:after="120" w:line="320" w:lineRule="exact"/>
        <w:ind w:left="720"/>
        <w:rPr>
          <w:rFonts w:ascii="標楷體" w:eastAsia="標楷體" w:hAnsi="標楷體"/>
        </w:rPr>
      </w:pPr>
      <w:proofErr w:type="gramStart"/>
      <w:r w:rsidRPr="00975908">
        <w:rPr>
          <w:rFonts w:ascii="標楷體" w:eastAsia="標楷體" w:hAnsi="標楷體" w:hint="eastAsia"/>
        </w:rPr>
        <w:t>（</w:t>
      </w:r>
      <w:proofErr w:type="gramEnd"/>
      <w:r w:rsidRPr="00975908">
        <w:rPr>
          <w:rFonts w:ascii="標楷體" w:eastAsia="標楷體" w:hAnsi="標楷體" w:hint="eastAsia"/>
        </w:rPr>
        <w:t>開課資料系統：</w:t>
      </w:r>
      <w:hyperlink r:id="rId11" w:history="1">
        <w:r w:rsidRPr="002340F3">
          <w:rPr>
            <w:rStyle w:val="a3"/>
            <w:rFonts w:eastAsia="標楷體"/>
          </w:rPr>
          <w:t>http://estu.fju.edu.tw/fjucourse/ava_form.</w:t>
        </w:r>
        <w:r w:rsidRPr="002340F3">
          <w:rPr>
            <w:rStyle w:val="a3"/>
            <w:rFonts w:eastAsia="標楷體"/>
          </w:rPr>
          <w:t>a</w:t>
        </w:r>
        <w:r w:rsidRPr="002340F3">
          <w:rPr>
            <w:rStyle w:val="a3"/>
            <w:rFonts w:eastAsia="標楷體"/>
          </w:rPr>
          <w:t>sp</w:t>
        </w:r>
      </w:hyperlink>
      <w:proofErr w:type="gramStart"/>
      <w:r w:rsidRPr="00975908">
        <w:rPr>
          <w:rFonts w:ascii="標楷體" w:eastAsia="標楷體" w:hAnsi="標楷體" w:hint="eastAsia"/>
        </w:rPr>
        <w:t>）</w:t>
      </w:r>
      <w:proofErr w:type="gramEnd"/>
    </w:p>
    <w:p w:rsidR="00CC7A7A" w:rsidRDefault="00AE6455" w:rsidP="00CC7A7A">
      <w:pPr>
        <w:numPr>
          <w:ilvl w:val="0"/>
          <w:numId w:val="4"/>
        </w:numPr>
        <w:spacing w:beforeLines="50" w:before="120" w:line="320" w:lineRule="exact"/>
        <w:ind w:left="120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r w:rsidR="00CC7A7A" w:rsidRPr="00DC0E2B">
        <w:rPr>
          <w:rFonts w:ascii="標楷體" w:eastAsia="標楷體" w:hAnsi="標楷體" w:hint="eastAsia"/>
        </w:rPr>
        <w:t>沒開放外系名額</w:t>
      </w:r>
      <w:r>
        <w:rPr>
          <w:rFonts w:ascii="標楷體" w:eastAsia="標楷體" w:hAnsi="標楷體" w:hint="eastAsia"/>
        </w:rPr>
        <w:t>修不到課程，再請第一堂前往上課詢問教師是否可加簽。</w:t>
      </w:r>
    </w:p>
    <w:p w:rsidR="00AE6455" w:rsidRDefault="00AE6455" w:rsidP="000718EB">
      <w:pPr>
        <w:spacing w:beforeLines="50" w:before="120" w:afterLines="50" w:after="120" w:line="320" w:lineRule="exact"/>
        <w:ind w:left="1200"/>
        <w:rPr>
          <w:rFonts w:ascii="標楷體" w:eastAsia="標楷體" w:hAnsi="標楷體"/>
        </w:rPr>
      </w:pPr>
      <w:r w:rsidRPr="005F4C24">
        <w:rPr>
          <w:rFonts w:ascii="標楷體" w:eastAsia="標楷體" w:hAnsi="標楷體" w:hint="eastAsia"/>
        </w:rPr>
        <w:t>學分學程為隨</w:t>
      </w:r>
      <w:proofErr w:type="gramStart"/>
      <w:r w:rsidRPr="005F4C24">
        <w:rPr>
          <w:rFonts w:ascii="標楷體" w:eastAsia="標楷體" w:hAnsi="標楷體" w:hint="eastAsia"/>
        </w:rPr>
        <w:t>班附讀</w:t>
      </w:r>
      <w:proofErr w:type="gramEnd"/>
      <w:r w:rsidRPr="005F4C24">
        <w:rPr>
          <w:rFonts w:ascii="標楷體" w:eastAsia="標楷體" w:hAnsi="標楷體" w:hint="eastAsia"/>
        </w:rPr>
        <w:t>，</w:t>
      </w:r>
      <w:proofErr w:type="gramStart"/>
      <w:r w:rsidRPr="005F4C24">
        <w:rPr>
          <w:rFonts w:ascii="標楷體" w:eastAsia="標楷體" w:hAnsi="標楷體" w:hint="eastAsia"/>
        </w:rPr>
        <w:t>不</w:t>
      </w:r>
      <w:proofErr w:type="gramEnd"/>
      <w:r w:rsidRPr="005F4C24">
        <w:rPr>
          <w:rFonts w:ascii="標楷體" w:eastAsia="標楷體" w:hAnsi="標楷體" w:hint="eastAsia"/>
        </w:rPr>
        <w:t>額外收費</w:t>
      </w:r>
      <w:r>
        <w:rPr>
          <w:rFonts w:ascii="標楷體" w:eastAsia="標楷體" w:hAnsi="標楷體" w:hint="eastAsia"/>
        </w:rPr>
        <w:t>(因保留</w:t>
      </w:r>
      <w:proofErr w:type="gramStart"/>
      <w:r>
        <w:rPr>
          <w:rFonts w:ascii="標楷體" w:eastAsia="標楷體" w:hAnsi="標楷體" w:hint="eastAsia"/>
        </w:rPr>
        <w:t>而延畢者</w:t>
      </w:r>
      <w:proofErr w:type="gramEnd"/>
      <w:r>
        <w:rPr>
          <w:rFonts w:ascii="標楷體" w:eastAsia="標楷體" w:hAnsi="標楷體" w:hint="eastAsia"/>
        </w:rPr>
        <w:t>依學校規定收費)。</w:t>
      </w:r>
      <w:r w:rsidRPr="005F4C24">
        <w:rPr>
          <w:rFonts w:ascii="標楷體" w:eastAsia="標楷體" w:hAnsi="標楷體" w:hint="eastAsia"/>
        </w:rPr>
        <w:t>各班</w:t>
      </w:r>
      <w:r w:rsidR="000718EB">
        <w:rPr>
          <w:rFonts w:ascii="標楷體" w:eastAsia="標楷體" w:hAnsi="標楷體" w:hint="eastAsia"/>
        </w:rPr>
        <w:t>仍</w:t>
      </w:r>
      <w:r w:rsidRPr="005F4C24">
        <w:rPr>
          <w:rFonts w:ascii="標楷體" w:eastAsia="標楷體" w:hAnsi="標楷體" w:hint="eastAsia"/>
        </w:rPr>
        <w:t>有修課人數</w:t>
      </w:r>
      <w:r>
        <w:rPr>
          <w:rFonts w:ascii="標楷體" w:eastAsia="標楷體" w:hAnsi="標楷體" w:hint="eastAsia"/>
        </w:rPr>
        <w:t>與教室容量</w:t>
      </w:r>
      <w:r w:rsidRPr="005F4C24">
        <w:rPr>
          <w:rFonts w:ascii="標楷體" w:eastAsia="標楷體" w:hAnsi="標楷體" w:hint="eastAsia"/>
        </w:rPr>
        <w:t>限制，仍需</w:t>
      </w:r>
      <w:proofErr w:type="gramStart"/>
      <w:r w:rsidRPr="005F4C24">
        <w:rPr>
          <w:rFonts w:ascii="標楷體" w:eastAsia="標楷體" w:hAnsi="標楷體" w:hint="eastAsia"/>
        </w:rPr>
        <w:t>考量主系學生</w:t>
      </w:r>
      <w:proofErr w:type="gramEnd"/>
      <w:r w:rsidRPr="005F4C24">
        <w:rPr>
          <w:rFonts w:ascii="標楷體" w:eastAsia="標楷體" w:hAnsi="標楷體" w:hint="eastAsia"/>
        </w:rPr>
        <w:t>權益，再衡量可開放多少名額給學程學生，故尊重授課教師與開課系所之決定是否加簽。</w:t>
      </w:r>
    </w:p>
    <w:p w:rsidR="00AE6455" w:rsidRDefault="00AE6455" w:rsidP="00AE6455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F4C24">
        <w:rPr>
          <w:rFonts w:ascii="標楷體" w:eastAsia="標楷體" w:hAnsi="標楷體" w:hint="eastAsia"/>
        </w:rPr>
        <w:t>建議同學先上課程大綱系統查詢所選課程是否有先修課程，以避免銜接不上。</w:t>
      </w:r>
    </w:p>
    <w:p w:rsidR="002340F3" w:rsidRPr="00DC0E2B" w:rsidRDefault="002340F3" w:rsidP="002340F3">
      <w:pPr>
        <w:spacing w:beforeLines="50" w:before="120" w:afterLines="50" w:after="120" w:line="560" w:lineRule="exact"/>
        <w:ind w:left="482"/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</w:pPr>
    </w:p>
    <w:bookmarkEnd w:id="0"/>
    <w:p w:rsidR="002340F3" w:rsidRDefault="002340F3" w:rsidP="002340F3">
      <w:pPr>
        <w:spacing w:line="440" w:lineRule="exact"/>
        <w:rPr>
          <w:rFonts w:ascii="標楷體" w:eastAsia="標楷體" w:hAnsi="標楷體"/>
        </w:rPr>
      </w:pPr>
    </w:p>
    <w:p w:rsidR="002340F3" w:rsidRPr="005F4C24" w:rsidRDefault="002340F3" w:rsidP="002340F3">
      <w:pPr>
        <w:spacing w:line="440" w:lineRule="exact"/>
        <w:rPr>
          <w:rFonts w:ascii="標楷體" w:eastAsia="標楷體" w:hAnsi="標楷體" w:hint="eastAsia"/>
        </w:rPr>
      </w:pPr>
    </w:p>
    <w:p w:rsidR="00AE6455" w:rsidRPr="005F4C24" w:rsidRDefault="00AE6455"/>
    <w:sectPr w:rsidR="00AE6455" w:rsidRPr="005F4C24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EE" w:rsidRDefault="003111EE">
      <w:r>
        <w:separator/>
      </w:r>
    </w:p>
  </w:endnote>
  <w:endnote w:type="continuationSeparator" w:id="0">
    <w:p w:rsidR="003111EE" w:rsidRDefault="0031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9B" w:rsidRDefault="00AC7901" w:rsidP="00043C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529B" w:rsidRDefault="003111E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9B" w:rsidRDefault="00AC7901" w:rsidP="00043C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695F">
      <w:rPr>
        <w:rStyle w:val="a6"/>
        <w:noProof/>
      </w:rPr>
      <w:t>2</w:t>
    </w:r>
    <w:r>
      <w:rPr>
        <w:rStyle w:val="a6"/>
      </w:rPr>
      <w:fldChar w:fldCharType="end"/>
    </w:r>
  </w:p>
  <w:p w:rsidR="00E4529B" w:rsidRDefault="003111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EE" w:rsidRDefault="003111EE">
      <w:r>
        <w:separator/>
      </w:r>
    </w:p>
  </w:footnote>
  <w:footnote w:type="continuationSeparator" w:id="0">
    <w:p w:rsidR="003111EE" w:rsidRDefault="0031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E1F"/>
    <w:multiLevelType w:val="hybridMultilevel"/>
    <w:tmpl w:val="D0281A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C873A8"/>
    <w:multiLevelType w:val="hybridMultilevel"/>
    <w:tmpl w:val="AC32A7C4"/>
    <w:lvl w:ilvl="0" w:tplc="04090009">
      <w:start w:val="1"/>
      <w:numFmt w:val="bullet"/>
      <w:lvlText w:val="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A722BA4"/>
    <w:multiLevelType w:val="hybridMultilevel"/>
    <w:tmpl w:val="3D4AA792"/>
    <w:lvl w:ilvl="0" w:tplc="A5E02B66">
      <w:start w:val="1"/>
      <w:numFmt w:val="decimal"/>
      <w:lvlText w:val="%1."/>
      <w:lvlJc w:val="left"/>
      <w:pPr>
        <w:ind w:left="1560" w:hanging="360"/>
      </w:pPr>
      <w:rPr>
        <w:rFonts w:hint="default"/>
        <w:color w:val="00008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6A656295"/>
    <w:multiLevelType w:val="hybridMultilevel"/>
    <w:tmpl w:val="9246EA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E86509C" w:tentative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96E2122" w:tentative="1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6248D2FC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A1E2D778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9F4A4BAA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C16ACAE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03CE3360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5FF48548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66D0FD0"/>
    <w:multiLevelType w:val="hybridMultilevel"/>
    <w:tmpl w:val="88A24ACE"/>
    <w:lvl w:ilvl="0" w:tplc="37B8F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2F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87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ACF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EC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8A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66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EB4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A8E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C1AE9"/>
    <w:multiLevelType w:val="hybridMultilevel"/>
    <w:tmpl w:val="2C4EFFEE"/>
    <w:lvl w:ilvl="0" w:tplc="EC308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5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E2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8D2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2D7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A4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6A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E3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48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jW0NLQ0tzQAAiUdpeDU4uLM/DyQAsNaAPKbRfssAAAA"/>
  </w:docVars>
  <w:rsids>
    <w:rsidRoot w:val="00CC7A7A"/>
    <w:rsid w:val="000234E3"/>
    <w:rsid w:val="00051C2D"/>
    <w:rsid w:val="000718EB"/>
    <w:rsid w:val="000A667E"/>
    <w:rsid w:val="000D2FE7"/>
    <w:rsid w:val="00113D25"/>
    <w:rsid w:val="001C5591"/>
    <w:rsid w:val="001D3D2D"/>
    <w:rsid w:val="002340F3"/>
    <w:rsid w:val="00236DF9"/>
    <w:rsid w:val="002972E3"/>
    <w:rsid w:val="003111EE"/>
    <w:rsid w:val="00312144"/>
    <w:rsid w:val="00341B5E"/>
    <w:rsid w:val="003874CD"/>
    <w:rsid w:val="004D1FC2"/>
    <w:rsid w:val="004D7921"/>
    <w:rsid w:val="00570159"/>
    <w:rsid w:val="0063695F"/>
    <w:rsid w:val="0070531C"/>
    <w:rsid w:val="00901B83"/>
    <w:rsid w:val="00964F3D"/>
    <w:rsid w:val="00975908"/>
    <w:rsid w:val="009A7B69"/>
    <w:rsid w:val="00A43E06"/>
    <w:rsid w:val="00AC7901"/>
    <w:rsid w:val="00AE5350"/>
    <w:rsid w:val="00AE6455"/>
    <w:rsid w:val="00B637C2"/>
    <w:rsid w:val="00BD002D"/>
    <w:rsid w:val="00BF207C"/>
    <w:rsid w:val="00C572A7"/>
    <w:rsid w:val="00C818B1"/>
    <w:rsid w:val="00C83AD8"/>
    <w:rsid w:val="00C91DAB"/>
    <w:rsid w:val="00CC7A7A"/>
    <w:rsid w:val="00CD1641"/>
    <w:rsid w:val="00CD533D"/>
    <w:rsid w:val="00D17EFA"/>
    <w:rsid w:val="00D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2118C9-3778-4AF3-BC16-C6C457C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7A7A"/>
    <w:rPr>
      <w:color w:val="0000FF"/>
      <w:u w:val="single"/>
    </w:rPr>
  </w:style>
  <w:style w:type="paragraph" w:styleId="a4">
    <w:name w:val="footer"/>
    <w:basedOn w:val="a"/>
    <w:link w:val="a5"/>
    <w:rsid w:val="00CC7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C7A7A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C7A7A"/>
  </w:style>
  <w:style w:type="paragraph" w:styleId="a7">
    <w:name w:val="header"/>
    <w:basedOn w:val="a"/>
    <w:link w:val="a8"/>
    <w:uiPriority w:val="99"/>
    <w:unhideWhenUsed/>
    <w:rsid w:val="004D7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7921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23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340F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312144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636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.fju.edu.tw/subweb/ai/down.php?hFFile=menu01550798325.do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nagement.fju.edu.tw/subweb/ai/down.php?hFFile=menu01550798357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u.fju.edu.tw/fjucourse/ava_form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068459@mail.fj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nagement.fju.edu.tw/subweb/ai/down.php?hFFile=menu0155079842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2018-05-28T03:38:00Z</cp:lastPrinted>
  <dcterms:created xsi:type="dcterms:W3CDTF">2021-12-07T07:26:00Z</dcterms:created>
  <dcterms:modified xsi:type="dcterms:W3CDTF">2021-12-07T07:58:00Z</dcterms:modified>
</cp:coreProperties>
</file>